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5B6" w:rsidRDefault="00CD55B6">
      <w:pPr>
        <w:pStyle w:val="ConsPlusNormal"/>
        <w:outlineLvl w:val="0"/>
      </w:pPr>
      <w:bookmarkStart w:id="0" w:name="_GoBack"/>
      <w:bookmarkEnd w:id="0"/>
      <w:r>
        <w:t>Зарегистрировано в администрации Губернатора Калужской обл. 26 марта 2014 г. N 4273</w:t>
      </w:r>
    </w:p>
    <w:p w:rsidR="00CD55B6" w:rsidRDefault="00CD55B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Title"/>
        <w:jc w:val="center"/>
      </w:pPr>
      <w:r>
        <w:t>КАЛУЖСКАЯ ОБЛАСТЬ</w:t>
      </w:r>
    </w:p>
    <w:p w:rsidR="00CD55B6" w:rsidRDefault="00CD55B6">
      <w:pPr>
        <w:pStyle w:val="ConsPlusTitle"/>
        <w:jc w:val="center"/>
      </w:pPr>
      <w:r>
        <w:t>МИНИСТЕРСТВО СЕЛЬСКОГО ХОЗЯЙСТВА</w:t>
      </w:r>
    </w:p>
    <w:p w:rsidR="00CD55B6" w:rsidRDefault="00CD55B6">
      <w:pPr>
        <w:pStyle w:val="ConsPlusTitle"/>
        <w:jc w:val="center"/>
      </w:pPr>
    </w:p>
    <w:p w:rsidR="00CD55B6" w:rsidRDefault="00CD55B6">
      <w:pPr>
        <w:pStyle w:val="ConsPlusTitle"/>
        <w:jc w:val="center"/>
      </w:pPr>
      <w:r>
        <w:t>ПРИКАЗ</w:t>
      </w:r>
    </w:p>
    <w:p w:rsidR="00CD55B6" w:rsidRDefault="00CD55B6">
      <w:pPr>
        <w:pStyle w:val="ConsPlusTitle"/>
        <w:jc w:val="center"/>
      </w:pPr>
      <w:r>
        <w:t>от 17 марта 2014 г. N 63</w:t>
      </w:r>
    </w:p>
    <w:p w:rsidR="00CD55B6" w:rsidRDefault="00CD55B6">
      <w:pPr>
        <w:pStyle w:val="ConsPlusTitle"/>
        <w:jc w:val="center"/>
      </w:pPr>
    </w:p>
    <w:p w:rsidR="00CD55B6" w:rsidRDefault="00CD55B6">
      <w:pPr>
        <w:pStyle w:val="ConsPlusTitle"/>
        <w:jc w:val="center"/>
      </w:pPr>
      <w:r>
        <w:t>ОБ УТВЕРЖДЕНИИ ПОЛОЖЕНИЙ, РЕГЛАМЕНТИРУЮЩИХ РЕАЛИЗАЦИЮ</w:t>
      </w:r>
    </w:p>
    <w:p w:rsidR="00CD55B6" w:rsidRDefault="00CD55B6">
      <w:pPr>
        <w:pStyle w:val="ConsPlusTitle"/>
        <w:jc w:val="center"/>
      </w:pPr>
      <w:r>
        <w:t>МЕРОПРИЯТИЙ ПО УЛУЧШЕНИЮ ЖИЛИЩНЫХ УСЛОВИЙ ГРАЖДАН,</w:t>
      </w:r>
    </w:p>
    <w:p w:rsidR="00CD55B6" w:rsidRDefault="00CD55B6">
      <w:pPr>
        <w:pStyle w:val="ConsPlusTitle"/>
        <w:jc w:val="center"/>
      </w:pPr>
      <w:r>
        <w:t>ПРОЖИВАЮЩИХ В СЕЛЬСКОЙ МЕСТНОСТИ, В ТОМ ЧИСЛЕ МОЛОДЫХ СЕМЕЙ</w:t>
      </w:r>
    </w:p>
    <w:p w:rsidR="00CD55B6" w:rsidRDefault="00CD55B6">
      <w:pPr>
        <w:pStyle w:val="ConsPlusTitle"/>
        <w:jc w:val="center"/>
      </w:pPr>
      <w:r>
        <w:t>И МОЛОДЫХ СПЕЦИАЛИСТОВ, РЕАЛИЗУЕМЫХ В РАМКАХ ПОДПРОГРАММЫ</w:t>
      </w:r>
    </w:p>
    <w:p w:rsidR="00CD55B6" w:rsidRDefault="00CD55B6">
      <w:pPr>
        <w:pStyle w:val="ConsPlusTitle"/>
        <w:jc w:val="center"/>
      </w:pPr>
      <w:r>
        <w:t>"УСТОЙЧИВОЕ РАЗВИТИЕ СЕЛЬСКИХ ТЕРРИТОРИЙ КАЛУЖСКОЙ ОБЛАСТИ"</w:t>
      </w:r>
    </w:p>
    <w:p w:rsidR="00CD55B6" w:rsidRDefault="00CD55B6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CD55B6" w:rsidRDefault="00CD55B6">
      <w:pPr>
        <w:pStyle w:val="ConsPlusTitle"/>
        <w:jc w:val="center"/>
      </w:pPr>
      <w:r>
        <w:t>СЕЛЬСКОГО ХОЗЯЙСТВА И РЕГУЛИРОВАНИЯ РЫНКОВ</w:t>
      </w:r>
    </w:p>
    <w:p w:rsidR="00CD55B6" w:rsidRDefault="00CD55B6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CD55B6" w:rsidRDefault="00CD55B6">
      <w:pPr>
        <w:pStyle w:val="ConsPlusTitle"/>
        <w:jc w:val="center"/>
      </w:pPr>
      <w:r>
        <w:t>В КАЛУЖСКОЙ ОБЛАСТИ", УТВЕРЖДЕННОЙ ПОСТАНОВЛЕНИЕМ</w:t>
      </w:r>
    </w:p>
    <w:p w:rsidR="00CD55B6" w:rsidRDefault="00CD55B6">
      <w:pPr>
        <w:pStyle w:val="ConsPlusTitle"/>
        <w:jc w:val="center"/>
      </w:pPr>
      <w:r>
        <w:t>ПРАВИТЕЛЬСТВА КАЛУЖСКОЙ ОБЛАСТИ ОТ 05.12.2013 N 654</w:t>
      </w:r>
    </w:p>
    <w:p w:rsidR="00CD55B6" w:rsidRDefault="00CD55B6">
      <w:pPr>
        <w:pStyle w:val="ConsPlusTitle"/>
        <w:jc w:val="center"/>
      </w:pPr>
      <w:r>
        <w:t>"ОБ УТВЕРЖДЕНИИ ГОСУДАРСТВЕННОЙ ПРОГРАММЫ КАЛУЖСКОЙ ОБЛАСТИ</w:t>
      </w:r>
    </w:p>
    <w:p w:rsidR="00CD55B6" w:rsidRDefault="00CD55B6">
      <w:pPr>
        <w:pStyle w:val="ConsPlusTitle"/>
        <w:jc w:val="center"/>
      </w:pPr>
      <w:r>
        <w:t>"РАЗВИТИЕ СЕЛЬСКОГО ХОЗЯЙСТВА И РЕГУЛИРОВАНИЯ РЫНКОВ</w:t>
      </w:r>
    </w:p>
    <w:p w:rsidR="00CD55B6" w:rsidRDefault="00CD55B6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CD55B6" w:rsidRDefault="00CD55B6">
      <w:pPr>
        <w:pStyle w:val="ConsPlusTitle"/>
        <w:jc w:val="center"/>
      </w:pPr>
      <w:proofErr w:type="gramStart"/>
      <w:r>
        <w:t>В КАЛУЖСКОЙ ОБЛАСТИ" (В РЕД. ПОСТАНОВЛЕНИЙ ПРАВИТЕЛЬСТВА</w:t>
      </w:r>
      <w:proofErr w:type="gramEnd"/>
    </w:p>
    <w:p w:rsidR="00CD55B6" w:rsidRDefault="00CD55B6">
      <w:pPr>
        <w:pStyle w:val="ConsPlusTitle"/>
        <w:jc w:val="center"/>
      </w:pPr>
      <w:r>
        <w:t>КАЛУЖСКОЙ ОБЛАСТИ ОТ 06.02.2014 N 80, ОТ 07.04.2014 N 222,</w:t>
      </w:r>
    </w:p>
    <w:p w:rsidR="00CD55B6" w:rsidRDefault="00CD55B6">
      <w:pPr>
        <w:pStyle w:val="ConsPlusTitle"/>
        <w:jc w:val="center"/>
      </w:pPr>
      <w:r>
        <w:t>ОТ 20.06.2014 N 359, ОТ 17.11.2014 N 674,</w:t>
      </w:r>
    </w:p>
    <w:p w:rsidR="00CD55B6" w:rsidRDefault="00CD55B6">
      <w:pPr>
        <w:pStyle w:val="ConsPlusTitle"/>
        <w:jc w:val="center"/>
      </w:pPr>
      <w:r>
        <w:t>ОТ 22.12.2014 N 766, ОТ 02.02.2015 N 68,</w:t>
      </w:r>
    </w:p>
    <w:p w:rsidR="00CD55B6" w:rsidRDefault="00CD55B6">
      <w:pPr>
        <w:pStyle w:val="ConsPlusTitle"/>
        <w:jc w:val="center"/>
      </w:pPr>
      <w:r>
        <w:t>ОТ 16.04.2015 N 198, ОТ 19.06.2015 N 327,</w:t>
      </w:r>
    </w:p>
    <w:p w:rsidR="00CD55B6" w:rsidRDefault="00CD55B6">
      <w:pPr>
        <w:pStyle w:val="ConsPlusTitle"/>
        <w:jc w:val="center"/>
      </w:pPr>
      <w:r>
        <w:t>ОТ 12.08.2015 N 464, ОТ 03.02.2016 N 68,</w:t>
      </w:r>
    </w:p>
    <w:p w:rsidR="00CD55B6" w:rsidRDefault="00CD55B6">
      <w:pPr>
        <w:pStyle w:val="ConsPlusTitle"/>
        <w:jc w:val="center"/>
      </w:pPr>
      <w:r>
        <w:t>ОТ 18.03.2016 N 180, ОТ 22.07.2016 N 402,</w:t>
      </w:r>
    </w:p>
    <w:p w:rsidR="00CD55B6" w:rsidRDefault="00CD55B6">
      <w:pPr>
        <w:pStyle w:val="ConsPlusTitle"/>
        <w:jc w:val="center"/>
      </w:pPr>
      <w:r>
        <w:t>ОТ 01.09.2016 N 468, ОТ 20.10.2016 N 569,</w:t>
      </w:r>
    </w:p>
    <w:p w:rsidR="00CD55B6" w:rsidRDefault="00CD55B6">
      <w:pPr>
        <w:pStyle w:val="ConsPlusTitle"/>
        <w:jc w:val="center"/>
      </w:pPr>
      <w:r>
        <w:t>ОТ 20.03.2017 N 135, ОТ 16.05.2017 N 298,</w:t>
      </w:r>
    </w:p>
    <w:p w:rsidR="00CD55B6" w:rsidRDefault="00CD55B6">
      <w:pPr>
        <w:pStyle w:val="ConsPlusTitle"/>
        <w:jc w:val="center"/>
      </w:pPr>
      <w:r>
        <w:t>ОТ 15.06.2017 N 360, ОТ 27.11.2017 N 684,</w:t>
      </w:r>
    </w:p>
    <w:p w:rsidR="00CD55B6" w:rsidRDefault="00CD55B6">
      <w:pPr>
        <w:pStyle w:val="ConsPlusTitle"/>
        <w:jc w:val="center"/>
      </w:pPr>
      <w:r>
        <w:t>ОТ 19.03.2018 N 156, ОТ 19.06.2018 N 361,</w:t>
      </w:r>
    </w:p>
    <w:p w:rsidR="00CD55B6" w:rsidRDefault="00CD55B6">
      <w:pPr>
        <w:pStyle w:val="ConsPlusTitle"/>
        <w:jc w:val="center"/>
      </w:pPr>
      <w:r>
        <w:t>ОТ 20.08.2018 N 500, ОТ 18.10.2018 N 648,</w:t>
      </w:r>
    </w:p>
    <w:p w:rsidR="00CD55B6" w:rsidRDefault="00CD55B6">
      <w:pPr>
        <w:pStyle w:val="ConsPlusTitle"/>
        <w:jc w:val="center"/>
      </w:pPr>
      <w:proofErr w:type="gramStart"/>
      <w:r>
        <w:t>ОТ 10.12.2018 N 748)</w:t>
      </w:r>
      <w:proofErr w:type="gramEnd"/>
    </w:p>
    <w:p w:rsidR="00CD55B6" w:rsidRDefault="00CD55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D55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55B6" w:rsidRDefault="00CD55B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11.02.2015 </w:t>
            </w:r>
            <w:hyperlink r:id="rId5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03.02.2016 </w:t>
            </w:r>
            <w:hyperlink r:id="rId6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 xml:space="preserve">, от 19.01.2017 </w:t>
            </w:r>
            <w:hyperlink r:id="rId7" w:history="1">
              <w:r>
                <w:rPr>
                  <w:color w:val="0000FF"/>
                </w:rPr>
                <w:t>N 13</w:t>
              </w:r>
            </w:hyperlink>
            <w:r>
              <w:rPr>
                <w:color w:val="392C69"/>
              </w:rPr>
              <w:t>,</w:t>
            </w:r>
          </w:p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24.01.2018 </w:t>
            </w:r>
            <w:hyperlink r:id="rId8" w:history="1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 xml:space="preserve">, от 17.01.2019 </w:t>
            </w:r>
            <w:hyperlink r:id="rId9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14.07.2012 N 717 "О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годы" (в ред. постановлений Правительства РФ от 15.04.2014 N 315, от 19.12.2014 N 1421, от 13.01.2017 N 7, от 31.03.2017 N 396, от 29.07.2017 N 902, от 10.11.2017 N 1347, от 13.12.2017</w:t>
      </w:r>
      <w:proofErr w:type="gramEnd"/>
      <w:r>
        <w:t xml:space="preserve"> </w:t>
      </w:r>
      <w:proofErr w:type="gramStart"/>
      <w:r>
        <w:t>N 1544, от 01.03.2018 N 214, от 31.07.2018 N 890, от 27.08.2018 N 1002, от 06.09.2018 N 1063, от 30.11.2018 N 1443) (далее - Постановление)</w:t>
      </w:r>
      <w:proofErr w:type="gramEnd"/>
    </w:p>
    <w:p w:rsidR="00CD55B6" w:rsidRDefault="00CD55B6">
      <w:pPr>
        <w:pStyle w:val="ConsPlusNormal"/>
        <w:spacing w:before="220"/>
        <w:ind w:firstLine="540"/>
        <w:jc w:val="both"/>
      </w:pPr>
      <w:r>
        <w:t>ПРИКАЗЫВАЮ:</w:t>
      </w:r>
    </w:p>
    <w:p w:rsidR="00CD55B6" w:rsidRDefault="00CD55B6">
      <w:pPr>
        <w:pStyle w:val="ConsPlusNormal"/>
        <w:jc w:val="both"/>
      </w:pPr>
      <w:r>
        <w:t xml:space="preserve">(в ред. Приказов Министерства сельского хозяйства Калужской области от 24.01.2018 </w:t>
      </w:r>
      <w:hyperlink r:id="rId11" w:history="1">
        <w:r>
          <w:rPr>
            <w:color w:val="0000FF"/>
          </w:rPr>
          <w:t>N 20</w:t>
        </w:r>
      </w:hyperlink>
      <w:r>
        <w:t xml:space="preserve">, от 17.01.2019 </w:t>
      </w:r>
      <w:hyperlink r:id="rId12" w:history="1">
        <w:r>
          <w:rPr>
            <w:color w:val="0000FF"/>
          </w:rPr>
          <w:t>N 8</w:t>
        </w:r>
      </w:hyperlink>
      <w:r>
        <w:t>)</w:t>
      </w: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ind w:firstLine="540"/>
        <w:jc w:val="both"/>
      </w:pPr>
      <w:r>
        <w:lastRenderedPageBreak/>
        <w:t xml:space="preserve">1. </w:t>
      </w:r>
      <w:proofErr w:type="gramStart"/>
      <w:r>
        <w:t xml:space="preserve">Утвердить </w:t>
      </w:r>
      <w:hyperlink w:anchor="P69" w:history="1">
        <w:r>
          <w:rPr>
            <w:color w:val="0000FF"/>
          </w:rPr>
          <w:t>Положение</w:t>
        </w:r>
      </w:hyperlink>
      <w:r>
        <w:t xml:space="preserve"> о порядке формирования и утверждения сводного списка участников мероприятий по улучшению жилищных условий граждан, проживающих в сельской местности, в том числе молодых семей и молодых специалистов, реализуемых в рамках </w:t>
      </w:r>
      <w:hyperlink r:id="rId13" w:history="1">
        <w:r>
          <w:rPr>
            <w:color w:val="0000FF"/>
          </w:rPr>
          <w:t>подпрограммы</w:t>
        </w:r>
      </w:hyperlink>
      <w:r>
        <w:t xml:space="preserve"> "Устойчивое развитие сельских территорий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области", утвержденной постановлением Правительства Калужской</w:t>
      </w:r>
      <w:proofErr w:type="gramEnd"/>
      <w:r>
        <w:t xml:space="preserve"> </w:t>
      </w:r>
      <w:proofErr w:type="gramStart"/>
      <w:r>
        <w:t>области от 05.12.2013 N 654 "Об утверждении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ред. постановлений Правительства Калужской области от 06.02.2014 N 80, от 07.04.2014 N 222, от 20.06.2014 N 359, от 17.11.2014 N 674, от 22.12.2014 N 766, от 02.02.2015 N 68, от 16.04.2015 N 198, от</w:t>
      </w:r>
      <w:proofErr w:type="gramEnd"/>
      <w:r>
        <w:t xml:space="preserve"> </w:t>
      </w:r>
      <w:proofErr w:type="gramStart"/>
      <w:r>
        <w:t>19.06.2015 N 327, от 12.08.2015 N 464, от 03.02.2016 N 68, от 18.03.2016 N 180, от 22.07.2016 N 402, от 01.09.2016 N 468, от 20.10.2016 N 569, от 20.03.2017 N 135, от 16.05.2017 N 298, от 15.06.2017 N 360, от 27.11.2017 N 684, от 19.03.2018 N 156, от 19.06.2018 N 361, от 20.08.2018 N 500, от 18.10.2018 N 648, от</w:t>
      </w:r>
      <w:proofErr w:type="gramEnd"/>
      <w:r>
        <w:t xml:space="preserve"> 10.12.2018 N 748) (далее - подпрограмма) (приложение N 1).</w:t>
      </w:r>
    </w:p>
    <w:p w:rsidR="00CD55B6" w:rsidRDefault="00CD55B6">
      <w:pPr>
        <w:pStyle w:val="ConsPlusNormal"/>
        <w:jc w:val="both"/>
      </w:pPr>
      <w:r>
        <w:t xml:space="preserve">(в ред. Приказов Министерства сельского хозяйства Калужской области от 11.02.2015 </w:t>
      </w:r>
      <w:hyperlink r:id="rId14" w:history="1">
        <w:r>
          <w:rPr>
            <w:color w:val="0000FF"/>
          </w:rPr>
          <w:t>N 24</w:t>
        </w:r>
      </w:hyperlink>
      <w:r>
        <w:t xml:space="preserve">, от 03.02.2016 </w:t>
      </w:r>
      <w:hyperlink r:id="rId15" w:history="1">
        <w:r>
          <w:rPr>
            <w:color w:val="0000FF"/>
          </w:rPr>
          <w:t>N 15</w:t>
        </w:r>
      </w:hyperlink>
      <w:r>
        <w:t xml:space="preserve">, от 19.01.2017 </w:t>
      </w:r>
      <w:hyperlink r:id="rId16" w:history="1">
        <w:r>
          <w:rPr>
            <w:color w:val="0000FF"/>
          </w:rPr>
          <w:t>N 13</w:t>
        </w:r>
      </w:hyperlink>
      <w:r>
        <w:t xml:space="preserve">, от 24.01.2018 </w:t>
      </w:r>
      <w:hyperlink r:id="rId17" w:history="1">
        <w:r>
          <w:rPr>
            <w:color w:val="0000FF"/>
          </w:rPr>
          <w:t>N 20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17.01.2019 </w:t>
      </w:r>
      <w:hyperlink r:id="rId18" w:history="1">
        <w:r>
          <w:rPr>
            <w:color w:val="0000FF"/>
          </w:rPr>
          <w:t>N 8</w:t>
        </w:r>
      </w:hyperlink>
      <w:r>
        <w:t>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113" w:history="1">
        <w:r>
          <w:rPr>
            <w:color w:val="0000FF"/>
          </w:rPr>
          <w:t>Положение</w:t>
        </w:r>
      </w:hyperlink>
      <w:r>
        <w:t xml:space="preserve"> о порядке выдачи свидетельств участникам мероприятий по улучшению жилищных условий граждан, проживающих в сельской местности, в том числе молодых семей и молодых специалистов, реализуемых в рамках </w:t>
      </w:r>
      <w:hyperlink r:id="rId19" w:history="1">
        <w:r>
          <w:rPr>
            <w:color w:val="0000FF"/>
          </w:rPr>
          <w:t>подпрограммы</w:t>
        </w:r>
      </w:hyperlink>
      <w:r>
        <w:t xml:space="preserve"> (приложение N 2).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Утвердить </w:t>
      </w:r>
      <w:hyperlink w:anchor="P210" w:history="1">
        <w:r>
          <w:rPr>
            <w:color w:val="0000FF"/>
          </w:rPr>
          <w:t>Положение</w:t>
        </w:r>
      </w:hyperlink>
      <w:r>
        <w:t xml:space="preserve"> о порядке документального подтверждения наличия собственных и (или) заемных средств в размере части стоимости строительства (приобретения) жилья, не обеспеченной за счет средств социальной выплаты участниками мероприятий по улучшению жилищных условий граждан, проживающих в сельской местности, в том числе молодых семей и молодых специалистов, реализуемых в рамках </w:t>
      </w:r>
      <w:hyperlink r:id="rId20" w:history="1">
        <w:r>
          <w:rPr>
            <w:color w:val="0000FF"/>
          </w:rPr>
          <w:t>подпрограммы</w:t>
        </w:r>
      </w:hyperlink>
      <w:r>
        <w:t xml:space="preserve"> (приложение N 3).</w:t>
      </w:r>
      <w:proofErr w:type="gramEnd"/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4. Утвердить </w:t>
      </w:r>
      <w:hyperlink w:anchor="P248" w:history="1">
        <w:r>
          <w:rPr>
            <w:color w:val="0000FF"/>
          </w:rPr>
          <w:t>Положение</w:t>
        </w:r>
      </w:hyperlink>
      <w:r>
        <w:t xml:space="preserve"> о порядке представления документов, предусматривающих разрешение на строительство жилья и подтверждающих стоимость жилья, планируемого к строительству (приобретению) участниками мероприятий по улучшению жилищных условий граждан, проживающих в сельской местности, в том числе молодых семей и молодых специалистов, реализуемых в рамках </w:t>
      </w:r>
      <w:hyperlink r:id="rId21" w:history="1">
        <w:r>
          <w:rPr>
            <w:color w:val="0000FF"/>
          </w:rPr>
          <w:t>подпрограммы</w:t>
        </w:r>
      </w:hyperlink>
      <w:r>
        <w:t xml:space="preserve"> (приложение N 4).</w:t>
      </w:r>
    </w:p>
    <w:p w:rsidR="00CD55B6" w:rsidRDefault="00CD55B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введен </w:t>
      </w:r>
      <w:hyperlink r:id="rId22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Калужской области от 17.01.2019 N 8)</w:t>
      </w:r>
    </w:p>
    <w:p w:rsidR="00CD55B6" w:rsidRDefault="00CD55B6">
      <w:pPr>
        <w:pStyle w:val="ConsPlusNormal"/>
        <w:spacing w:before="220"/>
        <w:ind w:firstLine="540"/>
        <w:jc w:val="both"/>
      </w:pPr>
      <w:hyperlink r:id="rId23" w:history="1">
        <w:r>
          <w:rPr>
            <w:color w:val="0000FF"/>
          </w:rPr>
          <w:t>5</w:t>
        </w:r>
      </w:hyperlink>
      <w:r>
        <w:t xml:space="preserve">. Утвердить стоимость 1 квадратного метра общей площади жилого помещения по Калужской области на 2019 год, используемую для расчета размера социальных выплат на строительство (приобретение) жилья гражданам, проживающим в сельской местности, в том числе молодым семьям и молодым специалистам, в рамках </w:t>
      </w:r>
      <w:hyperlink r:id="rId24" w:history="1">
        <w:r>
          <w:rPr>
            <w:color w:val="0000FF"/>
          </w:rPr>
          <w:t>подпрограммы</w:t>
        </w:r>
      </w:hyperlink>
      <w:r>
        <w:t>, в размере 31300 рублей.</w:t>
      </w:r>
    </w:p>
    <w:p w:rsidR="00CD55B6" w:rsidRDefault="00CD55B6">
      <w:pPr>
        <w:pStyle w:val="ConsPlusNormal"/>
        <w:jc w:val="both"/>
      </w:pPr>
      <w:r>
        <w:t xml:space="preserve">(в ред. Приказов Министерства сельского хозяйства Калужской области от 11.02.2015 </w:t>
      </w:r>
      <w:hyperlink r:id="rId25" w:history="1">
        <w:r>
          <w:rPr>
            <w:color w:val="0000FF"/>
          </w:rPr>
          <w:t>N 24</w:t>
        </w:r>
      </w:hyperlink>
      <w:r>
        <w:t xml:space="preserve">, от 03.02.2016 </w:t>
      </w:r>
      <w:hyperlink r:id="rId26" w:history="1">
        <w:r>
          <w:rPr>
            <w:color w:val="0000FF"/>
          </w:rPr>
          <w:t>N 15</w:t>
        </w:r>
      </w:hyperlink>
      <w:r>
        <w:t xml:space="preserve">, от 19.01.2017 </w:t>
      </w:r>
      <w:hyperlink r:id="rId27" w:history="1">
        <w:r>
          <w:rPr>
            <w:color w:val="0000FF"/>
          </w:rPr>
          <w:t>N 13</w:t>
        </w:r>
      </w:hyperlink>
      <w:r>
        <w:t xml:space="preserve">, от 24.01.2018 </w:t>
      </w:r>
      <w:hyperlink r:id="rId28" w:history="1">
        <w:r>
          <w:rPr>
            <w:color w:val="0000FF"/>
          </w:rPr>
          <w:t>N 20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17.01.2019 </w:t>
      </w:r>
      <w:hyperlink r:id="rId29" w:history="1">
        <w:r>
          <w:rPr>
            <w:color w:val="0000FF"/>
          </w:rPr>
          <w:t>N 8</w:t>
        </w:r>
      </w:hyperlink>
      <w:r>
        <w:t>)</w:t>
      </w:r>
    </w:p>
    <w:p w:rsidR="00CD55B6" w:rsidRDefault="00CD55B6">
      <w:pPr>
        <w:pStyle w:val="ConsPlusNormal"/>
        <w:spacing w:before="220"/>
        <w:ind w:firstLine="540"/>
        <w:jc w:val="both"/>
      </w:pPr>
      <w:hyperlink r:id="rId30" w:history="1">
        <w:r>
          <w:rPr>
            <w:color w:val="0000FF"/>
          </w:rPr>
          <w:t>6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начальника управления по организационно-кадровой работе и развитию сельских территорий </w:t>
      </w:r>
      <w:proofErr w:type="spellStart"/>
      <w:r>
        <w:t>Н.С.Огородникову</w:t>
      </w:r>
      <w:proofErr w:type="spellEnd"/>
      <w:r>
        <w:t>.</w:t>
      </w:r>
    </w:p>
    <w:p w:rsidR="00CD55B6" w:rsidRDefault="00CD55B6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17.01.2019 N 8)</w:t>
      </w: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right"/>
      </w:pPr>
      <w:r>
        <w:t>Министр</w:t>
      </w:r>
    </w:p>
    <w:p w:rsidR="00CD55B6" w:rsidRDefault="00CD55B6">
      <w:pPr>
        <w:pStyle w:val="ConsPlusNormal"/>
        <w:jc w:val="right"/>
      </w:pPr>
      <w:proofErr w:type="spellStart"/>
      <w:r>
        <w:t>Л.С.Громов</w:t>
      </w:r>
      <w:proofErr w:type="spellEnd"/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right"/>
        <w:outlineLvl w:val="0"/>
      </w:pPr>
      <w:r>
        <w:lastRenderedPageBreak/>
        <w:t>Приложение N 1</w:t>
      </w:r>
    </w:p>
    <w:p w:rsidR="00CD55B6" w:rsidRDefault="00CD55B6">
      <w:pPr>
        <w:pStyle w:val="ConsPlusNormal"/>
        <w:jc w:val="right"/>
      </w:pPr>
      <w:r>
        <w:t>к Приказу</w:t>
      </w:r>
    </w:p>
    <w:p w:rsidR="00CD55B6" w:rsidRDefault="00CD55B6">
      <w:pPr>
        <w:pStyle w:val="ConsPlusNormal"/>
        <w:jc w:val="right"/>
      </w:pPr>
      <w:r>
        <w:t>министерства сельского хозяйства</w:t>
      </w:r>
    </w:p>
    <w:p w:rsidR="00CD55B6" w:rsidRDefault="00CD55B6">
      <w:pPr>
        <w:pStyle w:val="ConsPlusNormal"/>
        <w:jc w:val="right"/>
      </w:pPr>
      <w:r>
        <w:t>Калужской области</w:t>
      </w:r>
    </w:p>
    <w:p w:rsidR="00CD55B6" w:rsidRDefault="00CD55B6">
      <w:pPr>
        <w:pStyle w:val="ConsPlusNormal"/>
        <w:jc w:val="right"/>
      </w:pPr>
      <w:r>
        <w:t>от 17 марта 2014 г. N 63</w:t>
      </w: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Title"/>
        <w:jc w:val="center"/>
      </w:pPr>
      <w:bookmarkStart w:id="1" w:name="P69"/>
      <w:bookmarkEnd w:id="1"/>
      <w:r>
        <w:t>ПОЛОЖЕНИЕ</w:t>
      </w:r>
    </w:p>
    <w:p w:rsidR="00CD55B6" w:rsidRDefault="00CD55B6">
      <w:pPr>
        <w:pStyle w:val="ConsPlusTitle"/>
        <w:jc w:val="center"/>
      </w:pPr>
      <w:r>
        <w:t>О ПОРЯДКЕ ФОРМИРОВАНИЯ И УТВЕРЖДЕНИЯ СВОДНОГО СПИСКА</w:t>
      </w:r>
    </w:p>
    <w:p w:rsidR="00CD55B6" w:rsidRDefault="00CD55B6">
      <w:pPr>
        <w:pStyle w:val="ConsPlusTitle"/>
        <w:jc w:val="center"/>
      </w:pPr>
      <w:r>
        <w:t>УЧАСТНИКОВ МЕРОПРИЯТИЙ ПО УЛУЧШЕНИЮ ЖИЛИЩНЫХ УСЛОВИЙ</w:t>
      </w:r>
    </w:p>
    <w:p w:rsidR="00CD55B6" w:rsidRDefault="00CD55B6">
      <w:pPr>
        <w:pStyle w:val="ConsPlusTitle"/>
        <w:jc w:val="center"/>
      </w:pPr>
      <w:r>
        <w:t>ГРАЖДАН, ПРОЖИВАЮЩИХ В СЕЛЬСКОЙ МЕСТНОСТИ, В ТОМ ЧИСЛЕ</w:t>
      </w:r>
    </w:p>
    <w:p w:rsidR="00CD55B6" w:rsidRDefault="00CD55B6">
      <w:pPr>
        <w:pStyle w:val="ConsPlusTitle"/>
        <w:jc w:val="center"/>
      </w:pPr>
      <w:r>
        <w:t>МОЛОДЫХ СЕМЕЙ И МОЛОДЫХ СПЕЦИАЛИСТОВ, РЕАЛИЗУЕМЫХ В РАМКАХ</w:t>
      </w:r>
    </w:p>
    <w:p w:rsidR="00CD55B6" w:rsidRDefault="00CD55B6">
      <w:pPr>
        <w:pStyle w:val="ConsPlusTitle"/>
        <w:jc w:val="center"/>
      </w:pPr>
      <w:r>
        <w:t>ПОДПРОГРАММЫ</w:t>
      </w:r>
    </w:p>
    <w:p w:rsidR="00CD55B6" w:rsidRDefault="00CD55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D55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55B6" w:rsidRDefault="00CD55B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11.02.2015 </w:t>
            </w:r>
            <w:hyperlink r:id="rId32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03.02.2016 </w:t>
            </w:r>
            <w:hyperlink r:id="rId33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 xml:space="preserve">, от 19.01.2017 </w:t>
            </w:r>
            <w:hyperlink r:id="rId34" w:history="1">
              <w:r>
                <w:rPr>
                  <w:color w:val="0000FF"/>
                </w:rPr>
                <w:t>N 13</w:t>
              </w:r>
            </w:hyperlink>
            <w:r>
              <w:rPr>
                <w:color w:val="392C69"/>
              </w:rPr>
              <w:t>,</w:t>
            </w:r>
          </w:p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24.01.2018 </w:t>
            </w:r>
            <w:hyperlink r:id="rId35" w:history="1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 xml:space="preserve">, от 17.01.2019 </w:t>
            </w:r>
            <w:hyperlink r:id="rId36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ind w:firstLine="540"/>
        <w:jc w:val="both"/>
      </w:pPr>
      <w:r>
        <w:t xml:space="preserve">1. Настоящее Положение определяет порядок формирования и утверждения сводного списка участников мероприятий по улучшению жилищных условий граждан, проживающих в сельской местности, в том числе молодых семей и молодых специалистов, реализуемых в рамках </w:t>
      </w:r>
      <w:hyperlink r:id="rId37" w:history="1">
        <w:r>
          <w:rPr>
            <w:color w:val="0000FF"/>
          </w:rPr>
          <w:t>подпрограммы</w:t>
        </w:r>
      </w:hyperlink>
      <w:r>
        <w:t xml:space="preserve"> (далее - участники мероприятий, сводный список).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2. Формирование сводного списка на очередной финансовый год осуществляется министерством сельского хозяйства Калужской области (далее - министерство) на основании списков граждан, изъявивших желание улучшить жилищные условия с использованием социальных выплат, и документов, представленных муниципальными образованиями Калужской области в срок до 1 сентября текущего года.</w:t>
      </w:r>
    </w:p>
    <w:p w:rsidR="00CD55B6" w:rsidRDefault="00CD55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17.01.2019 N 8)</w:t>
      </w:r>
    </w:p>
    <w:p w:rsidR="00CD55B6" w:rsidRDefault="00CD55B6">
      <w:pPr>
        <w:pStyle w:val="ConsPlusNormal"/>
        <w:spacing w:before="220"/>
        <w:ind w:firstLine="540"/>
        <w:jc w:val="both"/>
      </w:pPr>
      <w:proofErr w:type="gramStart"/>
      <w:r>
        <w:t xml:space="preserve">Списки граждан, изъявивших желание улучшить жилищные условия с использованием социальных выплат, формируются муниципальными образованиями в соответствии с Типовым </w:t>
      </w:r>
      <w:hyperlink r:id="rId39" w:history="1">
        <w:r>
          <w:rPr>
            <w:color w:val="0000FF"/>
          </w:rPr>
          <w:t>положением</w:t>
        </w:r>
      </w:hyperlink>
      <w:r>
        <w:t xml:space="preserve"> о предоставлении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специалистам, утвержденным Постановлением (далее - Типовое положение), с учетом объема субсидий, предусмотренных муниципальному образованию на мероприятия по улучшению жилищных условий</w:t>
      </w:r>
      <w:proofErr w:type="gramEnd"/>
      <w:r>
        <w:t xml:space="preserve"> граждан, проживающих в сельской местности, в том числе молодых семей и молодых специалистов (далее - мероприятия).</w:t>
      </w:r>
    </w:p>
    <w:p w:rsidR="00CD55B6" w:rsidRDefault="00CD55B6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24.01.2018 N 20)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3. Сводный список составляется по форме, утверждаемой Министерством сельского хозяйства Российской Федерации, и утверждается приказом министерства в течение 60 календарных дней после вступления в силу Закона Калужской области об областном бюджете на очередной финансовый год и плановый период.</w:t>
      </w:r>
    </w:p>
    <w:p w:rsidR="00CD55B6" w:rsidRDefault="00CD55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Приказов Министерства сельского хозяйства Калужской области от 03.02.2016 </w:t>
      </w:r>
      <w:hyperlink r:id="rId41" w:history="1">
        <w:r>
          <w:rPr>
            <w:color w:val="0000FF"/>
          </w:rPr>
          <w:t>N 15</w:t>
        </w:r>
      </w:hyperlink>
      <w:r>
        <w:t xml:space="preserve">, от 17.01.2019 </w:t>
      </w:r>
      <w:hyperlink r:id="rId42" w:history="1">
        <w:r>
          <w:rPr>
            <w:color w:val="0000FF"/>
          </w:rPr>
          <w:t>N 8</w:t>
        </w:r>
      </w:hyperlink>
      <w:r>
        <w:t>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4. Министерство уведомляет муниципальные образования Калужской области об утверждении сводного списка в течение 3 календарных дней </w:t>
      </w:r>
      <w:proofErr w:type="gramStart"/>
      <w:r>
        <w:t>с даты</w:t>
      </w:r>
      <w:proofErr w:type="gramEnd"/>
      <w:r>
        <w:t xml:space="preserve"> его утверждения для доведения до граждан, молодых семей и молодых специалистов информации о включении их в сводный список.</w:t>
      </w:r>
    </w:p>
    <w:p w:rsidR="00CD55B6" w:rsidRDefault="00CD55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03.02.2016 N 15)</w:t>
      </w:r>
    </w:p>
    <w:p w:rsidR="00CD55B6" w:rsidRDefault="00CD55B6">
      <w:pPr>
        <w:pStyle w:val="ConsPlusNormal"/>
        <w:spacing w:before="220"/>
        <w:ind w:firstLine="540"/>
        <w:jc w:val="both"/>
      </w:pPr>
      <w:bookmarkStart w:id="2" w:name="P89"/>
      <w:bookmarkEnd w:id="2"/>
      <w:r>
        <w:t xml:space="preserve">5. Министерство вправе вносить изменения в сводный список на основании ходатайств </w:t>
      </w:r>
      <w:r>
        <w:lastRenderedPageBreak/>
        <w:t>муниципальных образований Калужской области в течение 15 календарных дней со дня поступления ходатайств.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6. Изменения, указанные в </w:t>
      </w:r>
      <w:hyperlink w:anchor="P89" w:history="1">
        <w:r>
          <w:rPr>
            <w:color w:val="0000FF"/>
          </w:rPr>
          <w:t>п. 5</w:t>
        </w:r>
      </w:hyperlink>
      <w:r>
        <w:t xml:space="preserve"> настоящего Положения, оформляются приказом министерства.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7. Участники мероприятий исключаются из сводного списка: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- в случае несоответствия участника мероприятий условиям Типового </w:t>
      </w:r>
      <w:hyperlink r:id="rId44" w:history="1">
        <w:r>
          <w:rPr>
            <w:color w:val="0000FF"/>
          </w:rPr>
          <w:t>положения</w:t>
        </w:r>
      </w:hyperlink>
      <w:r>
        <w:t>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в случае выявления недостоверных сведений в документах участника мероприятий, послуживших основанием для включения его в сводный список;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- в случае непредставления участником мероприятий документов и копий документов, предусмотренных </w:t>
      </w:r>
      <w:hyperlink w:anchor="P125" w:history="1">
        <w:r>
          <w:rPr>
            <w:color w:val="0000FF"/>
          </w:rPr>
          <w:t>п. 3</w:t>
        </w:r>
      </w:hyperlink>
      <w:r>
        <w:t xml:space="preserve"> Положения о порядке выдачи свидетельств участникам мероприятий по улучшению жилищных условий граждан, проживающих в сельской местности, в том числе молодых семей и молодых специалистов, реализуемых в рамках </w:t>
      </w:r>
      <w:hyperlink r:id="rId45" w:history="1">
        <w:r>
          <w:rPr>
            <w:color w:val="0000FF"/>
          </w:rPr>
          <w:t>подпрограммы</w:t>
        </w:r>
      </w:hyperlink>
      <w:r>
        <w:t>, утвержденного настоящим приказом;</w:t>
      </w:r>
    </w:p>
    <w:p w:rsidR="00CD55B6" w:rsidRDefault="00CD55B6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11.02.2015 N 24)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на основании личного заявления участника мероприятий.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8. Министерство уведомляет муниципальное образование Калужской области об исключении участника мероприятий из сводного списка в течение 3 календарных дней и возвращает документы участника мероприятий, послужившие основанием для включения его в сводный список, в муниципальное образование.</w:t>
      </w:r>
    </w:p>
    <w:p w:rsidR="00CD55B6" w:rsidRDefault="00CD55B6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03.02.2016 N 15)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9. В течение очередного финансового года в сводный список участников мероприятий могут дополнительно включаться граждане, молодые семьи и молодые специалисты, включенные в списки граждан, изъявивших желание улучшить жилищные условия с использованием социальных выплат, муниципальных образований Калужской области, в связи с изменением объема бюджетных ассигнований на реализацию мероприятий.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10. В случае если размер субсидии недостаточен для предоставления социальной выплаты одному участнику мероприятий, в сводный список включается участник мероприятий (с его согласия) на условиях частичного предоставления социальной выплаты в размере, соответствующем этому размеру субсидии. При формировании следующего сводного списка на соответствующий финансовый год указанный участник мероприятий включается в список под номером 1 для предоставления оставшейся части социальной выплаты.</w:t>
      </w:r>
    </w:p>
    <w:p w:rsidR="00CD55B6" w:rsidRDefault="00CD55B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10 введен </w:t>
      </w:r>
      <w:hyperlink r:id="rId48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Калужской области от 24.01.2018 N 20)</w:t>
      </w: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right"/>
        <w:outlineLvl w:val="0"/>
      </w:pPr>
      <w:r>
        <w:t>Приложение N 2</w:t>
      </w:r>
    </w:p>
    <w:p w:rsidR="00CD55B6" w:rsidRDefault="00CD55B6">
      <w:pPr>
        <w:pStyle w:val="ConsPlusNormal"/>
        <w:jc w:val="right"/>
      </w:pPr>
      <w:r>
        <w:t>к Приказу</w:t>
      </w:r>
    </w:p>
    <w:p w:rsidR="00CD55B6" w:rsidRDefault="00CD55B6">
      <w:pPr>
        <w:pStyle w:val="ConsPlusNormal"/>
        <w:jc w:val="right"/>
      </w:pPr>
      <w:r>
        <w:t>министерства сельского хозяйства</w:t>
      </w:r>
    </w:p>
    <w:p w:rsidR="00CD55B6" w:rsidRDefault="00CD55B6">
      <w:pPr>
        <w:pStyle w:val="ConsPlusNormal"/>
        <w:jc w:val="right"/>
      </w:pPr>
      <w:r>
        <w:t>Калужской области</w:t>
      </w:r>
    </w:p>
    <w:p w:rsidR="00CD55B6" w:rsidRDefault="00CD55B6">
      <w:pPr>
        <w:pStyle w:val="ConsPlusNormal"/>
        <w:jc w:val="right"/>
      </w:pPr>
      <w:r>
        <w:t>от 17 марта 2014 г. N 63</w:t>
      </w: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Title"/>
        <w:jc w:val="center"/>
      </w:pPr>
      <w:bookmarkStart w:id="3" w:name="P113"/>
      <w:bookmarkEnd w:id="3"/>
      <w:r>
        <w:t>ПОЛОЖЕНИЕ</w:t>
      </w:r>
    </w:p>
    <w:p w:rsidR="00CD55B6" w:rsidRDefault="00CD55B6">
      <w:pPr>
        <w:pStyle w:val="ConsPlusTitle"/>
        <w:jc w:val="center"/>
      </w:pPr>
      <w:r>
        <w:t>О ПОРЯДКЕ ВЫДАЧИ СВИДЕТЕЛЬСТВ УЧАСТНИКАМ МЕРОПРИЯТИЙ</w:t>
      </w:r>
    </w:p>
    <w:p w:rsidR="00CD55B6" w:rsidRDefault="00CD55B6">
      <w:pPr>
        <w:pStyle w:val="ConsPlusTitle"/>
        <w:jc w:val="center"/>
      </w:pPr>
      <w:r>
        <w:t>ПО УЛУЧШЕНИЮ ЖИЛИЩНЫХ УСЛОВИЙ ГРАЖДАН, ПРОЖИВАЮЩИХ</w:t>
      </w:r>
    </w:p>
    <w:p w:rsidR="00CD55B6" w:rsidRDefault="00CD55B6">
      <w:pPr>
        <w:pStyle w:val="ConsPlusTitle"/>
        <w:jc w:val="center"/>
      </w:pPr>
      <w:r>
        <w:lastRenderedPageBreak/>
        <w:t>В СЕЛЬСКОЙ МЕСТНОСТИ, В ТОМ ЧИСЛЕ МОЛОДЫХ СЕМЕЙ И МОЛОДЫХ</w:t>
      </w:r>
    </w:p>
    <w:p w:rsidR="00CD55B6" w:rsidRDefault="00CD55B6">
      <w:pPr>
        <w:pStyle w:val="ConsPlusTitle"/>
        <w:jc w:val="center"/>
      </w:pPr>
      <w:r>
        <w:t>СПЕЦИАЛИСТОВ, РЕАЛИЗУЕМЫХ В РАМКАХ ПОДПРОГРАММЫ</w:t>
      </w:r>
    </w:p>
    <w:p w:rsidR="00CD55B6" w:rsidRDefault="00CD55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D55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55B6" w:rsidRDefault="00CD55B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11.02.2015 </w:t>
            </w:r>
            <w:hyperlink r:id="rId49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03.02.2016 </w:t>
            </w:r>
            <w:hyperlink r:id="rId50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 xml:space="preserve">, от 19.01.2017 </w:t>
            </w:r>
            <w:hyperlink r:id="rId51" w:history="1">
              <w:r>
                <w:rPr>
                  <w:color w:val="0000FF"/>
                </w:rPr>
                <w:t>N 13</w:t>
              </w:r>
            </w:hyperlink>
            <w:r>
              <w:rPr>
                <w:color w:val="392C69"/>
              </w:rPr>
              <w:t>,</w:t>
            </w:r>
          </w:p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24.01.2018 </w:t>
            </w:r>
            <w:hyperlink r:id="rId52" w:history="1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 xml:space="preserve">, от 17.01.2019 </w:t>
            </w:r>
            <w:hyperlink r:id="rId53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ind w:firstLine="540"/>
        <w:jc w:val="both"/>
      </w:pPr>
      <w:r>
        <w:t>1. Настоящее Положение определяет порядок выдачи свидетельств о предоставлении социальных выплат на строительство (приобретение) жилья в сельской местности (далее - свидетельство) участникам мероприятий.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2. Свидетельство выдается гражданам Российской Федерации, указанным в </w:t>
      </w:r>
      <w:hyperlink r:id="rId54" w:history="1">
        <w:r>
          <w:rPr>
            <w:color w:val="0000FF"/>
          </w:rPr>
          <w:t>п. 1</w:t>
        </w:r>
      </w:hyperlink>
      <w:r>
        <w:t xml:space="preserve"> Типового положения, включенным в сводный список.</w:t>
      </w:r>
    </w:p>
    <w:p w:rsidR="00CD55B6" w:rsidRDefault="00CD55B6">
      <w:pPr>
        <w:pStyle w:val="ConsPlusNormal"/>
        <w:spacing w:before="220"/>
        <w:ind w:firstLine="540"/>
        <w:jc w:val="both"/>
      </w:pPr>
      <w:bookmarkStart w:id="4" w:name="P125"/>
      <w:bookmarkEnd w:id="4"/>
      <w:r>
        <w:t>3. Для получения свидетельства участники мероприятий в течение 10 календарных дней со дня включения их в сводный список представляют в министерство следующие документы:</w:t>
      </w:r>
    </w:p>
    <w:p w:rsidR="00CD55B6" w:rsidRDefault="00CD55B6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03.02.2016 N 15)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3.1. В случае приобретения жилого помещения: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предварительный договор купли-продажи, заключенный между продавцом, участником мероприятий и членами его семьи;</w:t>
      </w:r>
    </w:p>
    <w:p w:rsidR="00CD55B6" w:rsidRDefault="00CD55B6">
      <w:pPr>
        <w:pStyle w:val="ConsPlusNormal"/>
        <w:spacing w:before="220"/>
        <w:ind w:firstLine="540"/>
        <w:jc w:val="both"/>
      </w:pPr>
      <w:proofErr w:type="gramStart"/>
      <w:r>
        <w:t xml:space="preserve">- заключение о соответствии жилого помещения требованиям </w:t>
      </w:r>
      <w:hyperlink r:id="rId56" w:history="1">
        <w:r>
          <w:rPr>
            <w:color w:val="0000FF"/>
          </w:rPr>
          <w:t>подпунктов "а"</w:t>
        </w:r>
      </w:hyperlink>
      <w:r>
        <w:t xml:space="preserve">, </w:t>
      </w:r>
      <w:hyperlink r:id="rId57" w:history="1">
        <w:r>
          <w:rPr>
            <w:color w:val="0000FF"/>
          </w:rPr>
          <w:t>"б" пункта 9</w:t>
        </w:r>
      </w:hyperlink>
      <w:r>
        <w:t xml:space="preserve"> Типового положения, выданное комиссией, созданной органом местного самоуправления, в соответствии с </w:t>
      </w:r>
      <w:hyperlink r:id="rId5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</w:t>
      </w:r>
      <w:proofErr w:type="gramEnd"/>
      <w:r>
        <w:t xml:space="preserve"> </w:t>
      </w:r>
      <w:proofErr w:type="gramStart"/>
      <w:r>
        <w:t>домом" (в ред. постановлений Правительства РФ от 02.08.2007 N 494, от 08.04.2013 N 311, от 25.03.2015 N 268, от 25.03.2015 N 269, от 09.07.2016 N 649, от 02.08.2016 N 746, от 28.02.2018 N 205, от 24.12.2018 N 1653, с изм., внесенными решением Верховного Суда РФ от 03.02.2016 N АКПИ15-1365) (далее - заключение о соответствии жилого помещения требованиям Типового положения);</w:t>
      </w:r>
      <w:proofErr w:type="gramEnd"/>
    </w:p>
    <w:p w:rsidR="00CD55B6" w:rsidRDefault="00CD55B6">
      <w:pPr>
        <w:pStyle w:val="ConsPlusNormal"/>
        <w:jc w:val="both"/>
      </w:pPr>
      <w:r>
        <w:t xml:space="preserve">(в ред. Приказов Министерства сельского хозяйства Калужской области от 11.02.2015 </w:t>
      </w:r>
      <w:hyperlink r:id="rId59" w:history="1">
        <w:r>
          <w:rPr>
            <w:color w:val="0000FF"/>
          </w:rPr>
          <w:t>N 24</w:t>
        </w:r>
      </w:hyperlink>
      <w:r>
        <w:t xml:space="preserve">, от 17.01.2019 </w:t>
      </w:r>
      <w:hyperlink r:id="rId60" w:history="1">
        <w:r>
          <w:rPr>
            <w:color w:val="0000FF"/>
          </w:rPr>
          <w:t>N 8</w:t>
        </w:r>
      </w:hyperlink>
      <w:r>
        <w:t>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документы, подтверждающие наличие собственных и (или) заемных средств, в размере части стоимости строительства (приобретения) жилья, не обеспеченной за счет средств социальной выплаты;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трудовой книжки (для граждан);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- копию трудового договора с работодателем (для </w:t>
      </w:r>
      <w:proofErr w:type="gramStart"/>
      <w:r>
        <w:t>работающих</w:t>
      </w:r>
      <w:proofErr w:type="gramEnd"/>
      <w:r>
        <w:t xml:space="preserve"> по трудовым договорам) или документа, содержащего сведения о государственной регистрации физического лица в качестве индивидуального предпринимателя (далее - копия трудового договора);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трехсторонний договор об обеспечении жильем молодой семьи (молодого специалиста) с использованием на эти цели социальной выплаты, заключенный между муниципальным образованием, работодателем и членом молодой семьи (молодым специалистом) - участником мероприятий (далее - трехсторонний договор). В случае если получателем социальной выплаты является индивидуальный предприниматель, в том числе глава крестьянского (фермерского) хозяйства, представляется двухсторонний договор, заключенный муниципальным образованием и членом молодой семьи (молодым специалистом) - участником мероприятий.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lastRenderedPageBreak/>
        <w:t>3.2. В случае строительства жилого дома: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- абзацы второй - третий утратили силу. - </w:t>
      </w:r>
      <w:hyperlink r:id="rId61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17.01.2019 N 8;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сметы на строительство, графическое отображение фасадов и поэтажные планы жилого дома с указанием размеров и экспликации помещений, согласованные органом местного самоуправления муниципального района области;</w:t>
      </w:r>
    </w:p>
    <w:p w:rsidR="00CD55B6" w:rsidRDefault="00CD55B6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19.01.2017 N 13)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документы, подтверждающие наличие собственных и (или) заемных средств, в размере части стоимости строительства (приобретения) жилья, не обеспеченной за счет средств социальной выплаты;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трудовой книжки (для граждан);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трудового договора;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трехсторонний договор (двухсторонний договор).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3.3. В случае приобретения жилого помещения путем участия в долевом строительстве жилого дома (квартиры):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предварительного договора об участии в долевом строительстве многоквартирного жилого дома (квартиры), подписанного участником мероприятий и застройщиком;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документы, подтверждающие наличие собственных и (или) заемных средств, в размере части стоимости строительства (приобретения) жилья, не обеспеченной за счет средств социальной выплаты;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трудовой книжки (для граждан);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трудового договора;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трехсторонний договор (двухсторонний договор).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3.4. При направлении социальной выплаты на уплату первоначального взноса, а также на погашение основного долга и уплату процентов по ипотечному жилищному кредиту (займу) в случае привлечения участником мероприятий для строительства (приобретения) жилья в качестве источника </w:t>
      </w:r>
      <w:proofErr w:type="spellStart"/>
      <w:r>
        <w:t>софинансирования</w:t>
      </w:r>
      <w:proofErr w:type="spellEnd"/>
      <w:r>
        <w:t xml:space="preserve"> ипотечного жилищного кредита (займа):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3.4.1. На приобретения жилого помещения: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договора купли-продажи жилого помещения, зарегистрированного в органе, осуществляющем государственную регистрацию прав на недвижимое имущество и сделок с ним;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договора об ипотечном жилищном кредите (займе) и приложений к нему;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справку кредитной организации (займодавца), предоставившей участнику мероприятий ипотечный жилищный кредит (заем), об остатке суммы основного долга и остатке задолженности по выплате процентов за пользование ипотечным жилищным кредитом (займом);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правоустанавливающего документа на приобретенное жилое помещение;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- заключение о соответствии жилого помещения требованиям Типового </w:t>
      </w:r>
      <w:hyperlink r:id="rId63" w:history="1">
        <w:r>
          <w:rPr>
            <w:color w:val="0000FF"/>
          </w:rPr>
          <w:t>положения</w:t>
        </w:r>
      </w:hyperlink>
      <w:r>
        <w:t>;</w:t>
      </w:r>
    </w:p>
    <w:p w:rsidR="00CD55B6" w:rsidRDefault="00CD55B6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11.02.2015 N 24)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lastRenderedPageBreak/>
        <w:t>- копию трудовой книжки (для граждан);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трудового договора;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трехсторонний договор (двухсторонний договор).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3.4.2. На строительство жилого дома: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договора об ипотечном жилищном кредите (займе) и приложений к нему;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справку кредитной организации (займодавца), предоставившей участнику мероприятий ипотечный жилищный кредит (заем), об остатке суммы основного долга и остатке задолженности по выплате процентов за пользование ипотечным жилищным кредитом (займом);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правоустанавливающего документа на земельный участок;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разрешения на строительство жилого дома;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сметы на строительство, графическое отображение фасадов и поэтажные планы жилого дома с указанием размеров и экспликации помещений, согласованные органом местного самоуправления муниципального района области;</w:t>
      </w:r>
    </w:p>
    <w:p w:rsidR="00CD55B6" w:rsidRDefault="00CD55B6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19.01.2017 N 13)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трудовой книжки (для граждан);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трудового договора;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трехсторонний договор (двухсторонний договор).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3.4.3. На приобретение жилого помещения путем участия в долевом строительстве жилого дома: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договора об участии в долевом строительстве многоквартирного жилого дома (квартиры) либо договора о передаче квартиры в собственность, зарегистрированного в органе, осуществляющем государственную регистрацию прав на недвижимое имущество и сделок с ним;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договора об ипотечном жилищном кредите (займе) и приложений к нему;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справку кредитной организации (займодавца), предоставившей участнику мероприятий ипотечный жилищный кредит (заем), об остатке суммы основного долга и остатке задолженности по выплате процентов за пользование ипотечным жилищным кредитом (займом);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трудовой книжки (для граждан).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копию трудового договора;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трехсторонний договор (двухсторонний договор).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4. Оформление и выдача </w:t>
      </w:r>
      <w:hyperlink r:id="rId66" w:history="1">
        <w:r>
          <w:rPr>
            <w:color w:val="0000FF"/>
          </w:rPr>
          <w:t>свидетельств</w:t>
        </w:r>
      </w:hyperlink>
      <w:r>
        <w:t xml:space="preserve"> осуществляется министерством по форме, утвержденной Постановлением, на основании сводного списка в течение 60 календарных дней после его утверждения.</w:t>
      </w:r>
    </w:p>
    <w:p w:rsidR="00CD55B6" w:rsidRDefault="00CD55B6">
      <w:pPr>
        <w:pStyle w:val="ConsPlusNormal"/>
        <w:jc w:val="both"/>
      </w:pPr>
      <w:r>
        <w:t xml:space="preserve">(в ред. Приказов Министерства сельского хозяйства Калужской области от 24.01.2018 </w:t>
      </w:r>
      <w:hyperlink r:id="rId67" w:history="1">
        <w:r>
          <w:rPr>
            <w:color w:val="0000FF"/>
          </w:rPr>
          <w:t>N 20</w:t>
        </w:r>
      </w:hyperlink>
      <w:r>
        <w:t xml:space="preserve">, от 17.01.2019 </w:t>
      </w:r>
      <w:hyperlink r:id="rId68" w:history="1">
        <w:r>
          <w:rPr>
            <w:color w:val="0000FF"/>
          </w:rPr>
          <w:t>N 8</w:t>
        </w:r>
      </w:hyperlink>
      <w:r>
        <w:t>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5. Министерство информирует муниципальные образования Калужской области о дате явки участника мероприятий для получения свидетельства.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6. Свидетельство выдается участнику мероприятий при предъявлении документа, </w:t>
      </w:r>
      <w:r>
        <w:lastRenderedPageBreak/>
        <w:t>удостоверяющего личность участника мероприятия, либо его доверенному лицу при предъявлении документа, удостоверяющего личность доверенного лица, и нотариально оформленной доверенности под роспись с присвоением порядкового номера.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7. Участник мероприятий представляет свидетельство в кредитную организацию для заключения договора об открытии банковского счета, предназначенного для зачисления социальной выплаты, в течение 5 календарных дней со дня выдачи свидетельства.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8. Министерство ведет реестр выданных свидетельств по форме, утверждаемой Правительством Калужской области.</w:t>
      </w:r>
    </w:p>
    <w:p w:rsidR="00CD55B6" w:rsidRDefault="00CD55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Приказов Министерства сельского хозяйства Калужской области от 03.02.2016 </w:t>
      </w:r>
      <w:hyperlink r:id="rId69" w:history="1">
        <w:r>
          <w:rPr>
            <w:color w:val="0000FF"/>
          </w:rPr>
          <w:t>N 15</w:t>
        </w:r>
      </w:hyperlink>
      <w:r>
        <w:t xml:space="preserve">, от 19.01.2017 </w:t>
      </w:r>
      <w:hyperlink r:id="rId70" w:history="1">
        <w:r>
          <w:rPr>
            <w:color w:val="0000FF"/>
          </w:rPr>
          <w:t>N 13</w:t>
        </w:r>
      </w:hyperlink>
      <w:r>
        <w:t>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9. Замена выданного свидетельства осуществляется по заявлению участника мероприятий.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Для замены свидетельства участник мероприятий представляет в министерство заявление о замене свидетельства с указанием обстоятельств, потребовавших его замены.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Ранее выданное свидетельство подлежит возврату в министерство. Министерство выдает новое свидетельство в течение 3 календарных дней со дня поступления заявления участника мероприятий, о чем делается запись в реестре выданных свидетельств.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10. В случае утраты (хищения) и порчи свидетельства министерство оформляет дубликат свидетельства в течение 3 календарных дней со дня поступления заявления от участника мероприятий.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11. Свидетельство может быть аннулировано: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по заявлению участника мероприятий;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при изменении жилищных условий, в результате которых были утрачены основания признания участника мероприятий нуждающимся в улучшении жилищных условий;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в связи с выездом на постоянное место жительства за пределы соответствующего муниципального района либо за пределы Калужской области;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в случае смерти участника мероприятий.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12. Министерство принимает решение об аннулировании свидетельства в течение 3 календарных дней со дня поступления заявления или выявления обстоятельств, послуживших основанием для аннулирования свидетельства, о чем делается запись в реестре выданных свидетельств. Данное решение оформляется приказом министерства.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13. Жилое помещение оформляется в общую собственность всех членов семьи, указанных в свидетельстве: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приобретенное жилое помещение - в течение срока действия свидетельства;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построенный жилой дом - в течение 6 месяцев после окончания срока действия свидетельства;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приобретенное жилое помещение путем участия в долевом строительстве жилого дома (квартиры) - в течение 3 месяцев со дня ввода жилого дома в эксплуатацию.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14. В случае использования для </w:t>
      </w:r>
      <w:proofErr w:type="spellStart"/>
      <w:r>
        <w:t>софинансирования</w:t>
      </w:r>
      <w:proofErr w:type="spellEnd"/>
      <w:r>
        <w:t xml:space="preserve"> строительства (приобретения) жилья, участия в долевом строительстве жилого дома (квартиры) ипотечного жилищного кредита (займа) допускается оформление построенного (приобретенного) жилого помещения в собственность </w:t>
      </w:r>
      <w:r>
        <w:lastRenderedPageBreak/>
        <w:t xml:space="preserve">одного из супругов или обоих супругов. При этом лицо (лица), на чье имя оформлено право собственности на жилое помещение, представляет в </w:t>
      </w:r>
      <w:proofErr w:type="gramStart"/>
      <w:r>
        <w:t>министерство</w:t>
      </w:r>
      <w:proofErr w:type="gramEnd"/>
      <w:r>
        <w:t xml:space="preserve"> нотариально заверенное обязательство переоформить в течение 3 месяцев со дня снятия обременения на построенное (приобретенное) жилое помещение в общую собственность всех членов семьи, указанных в свидетельстве.</w:t>
      </w: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right"/>
        <w:outlineLvl w:val="0"/>
      </w:pPr>
      <w:r>
        <w:t>Приложение N 3</w:t>
      </w:r>
    </w:p>
    <w:p w:rsidR="00CD55B6" w:rsidRDefault="00CD55B6">
      <w:pPr>
        <w:pStyle w:val="ConsPlusNormal"/>
        <w:jc w:val="right"/>
      </w:pPr>
      <w:r>
        <w:t>к Приказу</w:t>
      </w:r>
    </w:p>
    <w:p w:rsidR="00CD55B6" w:rsidRDefault="00CD55B6">
      <w:pPr>
        <w:pStyle w:val="ConsPlusNormal"/>
        <w:jc w:val="right"/>
      </w:pPr>
      <w:r>
        <w:t>министерства сельского хозяйства</w:t>
      </w:r>
    </w:p>
    <w:p w:rsidR="00CD55B6" w:rsidRDefault="00CD55B6">
      <w:pPr>
        <w:pStyle w:val="ConsPlusNormal"/>
        <w:jc w:val="right"/>
      </w:pPr>
      <w:r>
        <w:t>Калужской области</w:t>
      </w:r>
    </w:p>
    <w:p w:rsidR="00CD55B6" w:rsidRDefault="00CD55B6">
      <w:pPr>
        <w:pStyle w:val="ConsPlusNormal"/>
        <w:jc w:val="right"/>
      </w:pPr>
      <w:r>
        <w:t>от 17 марта 2014 г. N 63</w:t>
      </w: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Title"/>
        <w:jc w:val="center"/>
      </w:pPr>
      <w:bookmarkStart w:id="5" w:name="P210"/>
      <w:bookmarkEnd w:id="5"/>
      <w:r>
        <w:t>ПОЛОЖЕНИЕ</w:t>
      </w:r>
    </w:p>
    <w:p w:rsidR="00CD55B6" w:rsidRDefault="00CD55B6">
      <w:pPr>
        <w:pStyle w:val="ConsPlusTitle"/>
        <w:jc w:val="center"/>
      </w:pPr>
      <w:r>
        <w:t xml:space="preserve">О ПОРЯДКЕ ДОКУМЕНТАЛЬНОГО ПОДТВЕРЖДЕНИЯ НАЛИЧИЯ </w:t>
      </w:r>
      <w:proofErr w:type="gramStart"/>
      <w:r>
        <w:t>СОБСТВЕННЫХ</w:t>
      </w:r>
      <w:proofErr w:type="gramEnd"/>
    </w:p>
    <w:p w:rsidR="00CD55B6" w:rsidRDefault="00CD55B6">
      <w:pPr>
        <w:pStyle w:val="ConsPlusTitle"/>
        <w:jc w:val="center"/>
      </w:pPr>
      <w:r>
        <w:t>И (ИЛИ) ЗАЕМНЫХ СРЕДСТВ В РАЗМЕРЕ ЧАСТИ СТОИМОСТИ</w:t>
      </w:r>
    </w:p>
    <w:p w:rsidR="00CD55B6" w:rsidRDefault="00CD55B6">
      <w:pPr>
        <w:pStyle w:val="ConsPlusTitle"/>
        <w:jc w:val="center"/>
      </w:pPr>
      <w:r>
        <w:t xml:space="preserve">СТРОИТЕЛЬСТВА (ПРИОБРЕТЕНИЯ) ЖИЛЬЯ, НЕ </w:t>
      </w:r>
      <w:proofErr w:type="gramStart"/>
      <w:r>
        <w:t>ОБЕСПЕЧЕННОЙ</w:t>
      </w:r>
      <w:proofErr w:type="gramEnd"/>
      <w:r>
        <w:t xml:space="preserve"> ЗА СЧЕТ</w:t>
      </w:r>
    </w:p>
    <w:p w:rsidR="00CD55B6" w:rsidRDefault="00CD55B6">
      <w:pPr>
        <w:pStyle w:val="ConsPlusTitle"/>
        <w:jc w:val="center"/>
      </w:pPr>
      <w:r>
        <w:t>СРЕДСТВ СОЦИАЛЬНОЙ ВЫПЛАТЫ УЧАСТНИКАМИ МЕРОПРИЯТИЙ</w:t>
      </w:r>
    </w:p>
    <w:p w:rsidR="00CD55B6" w:rsidRDefault="00CD55B6">
      <w:pPr>
        <w:pStyle w:val="ConsPlusTitle"/>
        <w:jc w:val="center"/>
      </w:pPr>
      <w:r>
        <w:t>ПО УЛУЧШЕНИЮ ЖИЛИЩНЫХ УСЛОВИЙ ГРАЖДАН, ПРОЖИВАЮЩИХ</w:t>
      </w:r>
    </w:p>
    <w:p w:rsidR="00CD55B6" w:rsidRDefault="00CD55B6">
      <w:pPr>
        <w:pStyle w:val="ConsPlusTitle"/>
        <w:jc w:val="center"/>
      </w:pPr>
      <w:r>
        <w:t>В СЕЛЬСКОЙ МЕСТНОСТИ, В ТОМ ЧИСЛЕ МОЛОДЫХ СЕМЕЙ И МОЛОДЫХ</w:t>
      </w:r>
    </w:p>
    <w:p w:rsidR="00CD55B6" w:rsidRDefault="00CD55B6">
      <w:pPr>
        <w:pStyle w:val="ConsPlusTitle"/>
        <w:jc w:val="center"/>
      </w:pPr>
      <w:r>
        <w:t>СПЕЦИАЛИСТОВ, РЕАЛИЗУЕМЫХ В РАМКАХ ПОДПРОГРАММЫ</w:t>
      </w:r>
    </w:p>
    <w:p w:rsidR="00CD55B6" w:rsidRDefault="00CD55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D55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55B6" w:rsidRDefault="00CD55B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11.02.2015 </w:t>
            </w:r>
            <w:hyperlink r:id="rId71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03.02.2016 </w:t>
            </w:r>
            <w:hyperlink r:id="rId72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 xml:space="preserve">, от 24.01.2018 </w:t>
            </w:r>
            <w:hyperlink r:id="rId73" w:history="1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>,</w:t>
            </w:r>
          </w:p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17.01.2019 </w:t>
            </w:r>
            <w:hyperlink r:id="rId74" w:history="1">
              <w:r>
                <w:rPr>
                  <w:color w:val="0000FF"/>
                </w:rPr>
                <w:t>N 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ind w:firstLine="540"/>
        <w:jc w:val="both"/>
      </w:pPr>
      <w:r>
        <w:t>1. Настоящее Положение определяет порядок документального подтверждения наличия собственных и (или) заемных сре</w:t>
      </w:r>
      <w:proofErr w:type="gramStart"/>
      <w:r>
        <w:t>дств в р</w:t>
      </w:r>
      <w:proofErr w:type="gramEnd"/>
      <w:r>
        <w:t>азмере части стоимости строительства (приобретения) жилья, не обеспеченной за счет средств социальной выплаты, представляемого в министерство участниками мероприятий.</w:t>
      </w:r>
    </w:p>
    <w:p w:rsidR="00CD55B6" w:rsidRDefault="00CD55B6">
      <w:pPr>
        <w:pStyle w:val="ConsPlusNormal"/>
        <w:spacing w:before="220"/>
        <w:ind w:firstLine="540"/>
        <w:jc w:val="both"/>
      </w:pPr>
      <w:bookmarkStart w:id="6" w:name="P224"/>
      <w:bookmarkEnd w:id="6"/>
      <w:r>
        <w:t>2. Документами, подтверждающими наличие собственных и (или) заемных средств, являются: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выписка со счета кредитной организации, подтверждающая наличие средств на счетах участников мероприятий и (или) членов их семей;</w:t>
      </w:r>
    </w:p>
    <w:p w:rsidR="00CD55B6" w:rsidRDefault="00CD55B6">
      <w:pPr>
        <w:pStyle w:val="ConsPlusNormal"/>
        <w:spacing w:before="220"/>
        <w:ind w:firstLine="540"/>
        <w:jc w:val="both"/>
      </w:pPr>
      <w:proofErr w:type="gramStart"/>
      <w:r>
        <w:t>- копии договоров займа, заключенных участником мероприятий с юридическим лицом, индивидуальным предпринимателем, с указанием цели, срока и суммы займа;</w:t>
      </w:r>
      <w:proofErr w:type="gramEnd"/>
    </w:p>
    <w:p w:rsidR="00CD55B6" w:rsidRDefault="00CD55B6">
      <w:pPr>
        <w:pStyle w:val="ConsPlusNormal"/>
        <w:spacing w:before="220"/>
        <w:ind w:firstLine="540"/>
        <w:jc w:val="both"/>
      </w:pPr>
      <w:r>
        <w:t>- копии договоров подряда, актов о приемке выполненных работ (форма N КС-2), справок о стоимости выполненных работ и затрат (форма N КС-3), согласованных с муниципальными образованиями Калужской области, и документов, подтверждающих произведенные по ним расчеты;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копия кредитного договора, заключенного с кредитной организацией в целях строительства (приобретения) жилья;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отчет об оценке не завершенного строительством жилого дома, выполненный специализированной организацией по осуществлению оценочной деятельности;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lastRenderedPageBreak/>
        <w:t>- копии договоров купли-продажи строительных материалов или оборудования на строительство жилья, согласованных с муниципальными образованиями Калужской области, и документы, подтверждающие их оплату;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извещение кредитной организации о принятии положительного решения о кредитовании с указанием суммы кредита;</w:t>
      </w:r>
    </w:p>
    <w:p w:rsidR="00CD55B6" w:rsidRDefault="00CD55B6">
      <w:pPr>
        <w:pStyle w:val="ConsPlusNormal"/>
        <w:spacing w:before="220"/>
        <w:ind w:firstLine="540"/>
        <w:jc w:val="both"/>
      </w:pPr>
      <w:proofErr w:type="gramStart"/>
      <w:r>
        <w:t>- справка о внесенной сумме платежа за жилое помещение и об оставшейся сумме платежа, необходимой для приобретения гражданином права собственности на жилое помещение при участии его в долевом строительстве многоквартирного жилого дома в сельской местности;</w:t>
      </w:r>
      <w:proofErr w:type="gramEnd"/>
    </w:p>
    <w:p w:rsidR="00CD55B6" w:rsidRDefault="00CD55B6">
      <w:pPr>
        <w:pStyle w:val="ConsPlusNormal"/>
        <w:spacing w:before="220"/>
        <w:ind w:firstLine="540"/>
        <w:jc w:val="both"/>
      </w:pPr>
      <w:r>
        <w:t>- справка о состоянии финансовой части лицевого счета лица, имеющего право на получение средств материнского (семейного) капитала, выданная территориальным органом Пенсионного фонда Российской Федерации.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3. Документы, указанные в </w:t>
      </w:r>
      <w:hyperlink w:anchor="P224" w:history="1">
        <w:r>
          <w:rPr>
            <w:color w:val="0000FF"/>
          </w:rPr>
          <w:t>п. 2</w:t>
        </w:r>
      </w:hyperlink>
      <w:r>
        <w:t xml:space="preserve"> настоящего Положения, представляются в министерство в течение 10 календарных дней после утверждения сводного списка.</w:t>
      </w:r>
    </w:p>
    <w:p w:rsidR="00CD55B6" w:rsidRDefault="00CD55B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75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17.01.2019 N 8)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4. Копии документов представляются вместе с оригиналами для удостоверения их идентичности (о чем делается отметка лицом, осуществляющим прием документов) либо заверенные в установленном порядке.</w:t>
      </w: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right"/>
        <w:outlineLvl w:val="0"/>
      </w:pPr>
      <w:r>
        <w:t>Приложение N 4</w:t>
      </w:r>
    </w:p>
    <w:p w:rsidR="00CD55B6" w:rsidRDefault="00CD55B6">
      <w:pPr>
        <w:pStyle w:val="ConsPlusNormal"/>
        <w:jc w:val="right"/>
      </w:pPr>
      <w:r>
        <w:t>к Приказу</w:t>
      </w:r>
    </w:p>
    <w:p w:rsidR="00CD55B6" w:rsidRDefault="00CD55B6">
      <w:pPr>
        <w:pStyle w:val="ConsPlusNormal"/>
        <w:jc w:val="right"/>
      </w:pPr>
      <w:r>
        <w:t>министерства сельского хозяйства</w:t>
      </w:r>
    </w:p>
    <w:p w:rsidR="00CD55B6" w:rsidRDefault="00CD55B6">
      <w:pPr>
        <w:pStyle w:val="ConsPlusNormal"/>
        <w:jc w:val="right"/>
      </w:pPr>
      <w:r>
        <w:t>Калужской области</w:t>
      </w:r>
    </w:p>
    <w:p w:rsidR="00CD55B6" w:rsidRDefault="00CD55B6">
      <w:pPr>
        <w:pStyle w:val="ConsPlusNormal"/>
        <w:jc w:val="right"/>
      </w:pPr>
      <w:r>
        <w:t>от 17 марта 2014 г. N 63</w:t>
      </w: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Title"/>
        <w:jc w:val="center"/>
      </w:pPr>
      <w:bookmarkStart w:id="7" w:name="P248"/>
      <w:bookmarkEnd w:id="7"/>
      <w:r>
        <w:t>ПОЛОЖЕНИЕ</w:t>
      </w:r>
    </w:p>
    <w:p w:rsidR="00CD55B6" w:rsidRDefault="00CD55B6">
      <w:pPr>
        <w:pStyle w:val="ConsPlusTitle"/>
        <w:jc w:val="center"/>
      </w:pPr>
      <w:r>
        <w:t>О ПОРЯДКЕ ПРЕДСТАВЛЕНИЯ ДОКУМЕНТОВ, ПРЕДУСМАТРИВАЮЩИХ</w:t>
      </w:r>
    </w:p>
    <w:p w:rsidR="00CD55B6" w:rsidRDefault="00CD55B6">
      <w:pPr>
        <w:pStyle w:val="ConsPlusTitle"/>
        <w:jc w:val="center"/>
      </w:pPr>
      <w:r>
        <w:t xml:space="preserve">РАЗРЕШЕНИЕ НА СТРОИТЕЛЬСТВО ЖИЛЬЯ И </w:t>
      </w:r>
      <w:proofErr w:type="gramStart"/>
      <w:r>
        <w:t>ПОДТВЕРЖДАЮЩИХ</w:t>
      </w:r>
      <w:proofErr w:type="gramEnd"/>
      <w:r>
        <w:t xml:space="preserve"> СТОИМОСТЬ</w:t>
      </w:r>
    </w:p>
    <w:p w:rsidR="00CD55B6" w:rsidRDefault="00CD55B6">
      <w:pPr>
        <w:pStyle w:val="ConsPlusTitle"/>
        <w:jc w:val="center"/>
      </w:pPr>
      <w:r>
        <w:t>ЖИЛЬЯ, ПЛАНИРУЕМОГО К СТРОИТЕЛЬСТВУ (ПРИОБРЕТЕНИЮ),</w:t>
      </w:r>
    </w:p>
    <w:p w:rsidR="00CD55B6" w:rsidRDefault="00CD55B6">
      <w:pPr>
        <w:pStyle w:val="ConsPlusTitle"/>
        <w:jc w:val="center"/>
      </w:pPr>
      <w:r>
        <w:t>УЧАСТНИКАМИ МЕРОПРИЯТИЙ ПО УЛУЧШЕНИЮ ЖИЛИЩНЫХ УСЛОВИЙ</w:t>
      </w:r>
    </w:p>
    <w:p w:rsidR="00CD55B6" w:rsidRDefault="00CD55B6">
      <w:pPr>
        <w:pStyle w:val="ConsPlusTitle"/>
        <w:jc w:val="center"/>
      </w:pPr>
      <w:r>
        <w:t>ГРАЖДАН, ПРОЖИВАЮЩИХ В СЕЛЬСКОЙ МЕСТНОСТИ, В ТОМ ЧИСЛЕ</w:t>
      </w:r>
    </w:p>
    <w:p w:rsidR="00CD55B6" w:rsidRDefault="00CD55B6">
      <w:pPr>
        <w:pStyle w:val="ConsPlusTitle"/>
        <w:jc w:val="center"/>
      </w:pPr>
      <w:r>
        <w:t>МОЛОДЫХ СЕМЕЙ И МОЛОДЫХ СПЕЦИАЛИСТОВ, РЕАЛИЗУЕМЫХ В РАМКАХ</w:t>
      </w:r>
    </w:p>
    <w:p w:rsidR="00CD55B6" w:rsidRDefault="00CD55B6">
      <w:pPr>
        <w:pStyle w:val="ConsPlusTitle"/>
        <w:jc w:val="center"/>
      </w:pPr>
      <w:r>
        <w:t>ПОДПРОГРАММЫ</w:t>
      </w:r>
    </w:p>
    <w:p w:rsidR="00CD55B6" w:rsidRDefault="00CD55B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D55B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D55B6" w:rsidRDefault="00CD55B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(введено </w:t>
            </w:r>
            <w:hyperlink r:id="rId76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CD55B6" w:rsidRDefault="00CD55B6">
            <w:pPr>
              <w:pStyle w:val="ConsPlusNormal"/>
              <w:jc w:val="center"/>
            </w:pPr>
            <w:r>
              <w:rPr>
                <w:color w:val="392C69"/>
              </w:rPr>
              <w:t>от 17.01.2019 N 8)</w:t>
            </w:r>
          </w:p>
        </w:tc>
      </w:tr>
    </w:tbl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ind w:firstLine="540"/>
        <w:jc w:val="both"/>
      </w:pPr>
      <w:r>
        <w:t>1. Настоящее Положение определяет порядок представления документов, предусматривающих разрешение на строительство жилья и подтверждающих стоимость жилья, планируемого к строительству (приобретению).</w:t>
      </w:r>
    </w:p>
    <w:p w:rsidR="00CD55B6" w:rsidRDefault="00CD55B6">
      <w:pPr>
        <w:pStyle w:val="ConsPlusNormal"/>
        <w:spacing w:before="220"/>
        <w:ind w:firstLine="540"/>
        <w:jc w:val="both"/>
      </w:pPr>
      <w:bookmarkStart w:id="8" w:name="P261"/>
      <w:bookmarkEnd w:id="8"/>
      <w:r>
        <w:t>2. Документами, предусматривающими разрешение на строительство жилья, являются: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копия правоустанавливающего документа на земельный участок;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lastRenderedPageBreak/>
        <w:t>- копия разрешения на строительство жилого дома;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- копии уведомления о планируемом строительстве объекта индивидуального жилищного строительства и уведомления о соответствии указанного в уведомлении о планируемом строительстве </w:t>
      </w:r>
      <w:proofErr w:type="gramStart"/>
      <w:r>
        <w:t>объекта индивидуального жилищного строительства параметров объекта индивидуального жилищного строительства</w:t>
      </w:r>
      <w:proofErr w:type="gramEnd"/>
      <w:r>
        <w:t xml:space="preserve"> установленным параметрам и допустимости размещения объекта индивидуального жилищного строительства на земельном участке.</w:t>
      </w:r>
    </w:p>
    <w:p w:rsidR="00CD55B6" w:rsidRDefault="00CD55B6">
      <w:pPr>
        <w:pStyle w:val="ConsPlusNormal"/>
        <w:spacing w:before="220"/>
        <w:ind w:firstLine="540"/>
        <w:jc w:val="both"/>
      </w:pPr>
      <w:bookmarkStart w:id="9" w:name="P265"/>
      <w:bookmarkEnd w:id="9"/>
      <w:r>
        <w:t>3. Документами, подтверждающими стоимость жилья, планируемого к строительству (приобретению) участниками мероприятий, являются: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предварительный договор купли-продажи, заключенный между продавцом, участником мероприятий и членами его семьи;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копия сметы на строительство, графическое отображение фасадов и поэтажные планы жилого дома с указанием размеров и экспликации помещений, согласованной органом местного самоуправления муниципального района области;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копия предварительного договора об участии в долевом строительстве многоквартирного жилого дома (квартиры), подписанного участником мероприятий и застройщиком;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- копия договора купли-продажи жилого помещения, зарегистрированного в органе, осуществляющем государственную регистрацию прав на недвижимое имущество и сделок с ним.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4. Документы, указанные в </w:t>
      </w:r>
      <w:hyperlink w:anchor="P261" w:history="1">
        <w:r>
          <w:rPr>
            <w:color w:val="0000FF"/>
          </w:rPr>
          <w:t>пункте 2</w:t>
        </w:r>
      </w:hyperlink>
      <w:r>
        <w:t xml:space="preserve"> настоящего Положения, представляются гражданами, имеющими право на получение социальной выплаты, в орган местного самоуправления одновременно с заявлением о включении в состав участников мероприятий.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 xml:space="preserve">5. Документы, указанные в </w:t>
      </w:r>
      <w:hyperlink w:anchor="P265" w:history="1">
        <w:r>
          <w:rPr>
            <w:color w:val="0000FF"/>
          </w:rPr>
          <w:t>пункте 3</w:t>
        </w:r>
      </w:hyperlink>
      <w:r>
        <w:t xml:space="preserve"> настоящего Положения, представляются участниками мероприятий в министерство в течение 10 календарных дней после утверждения сводного списка.</w:t>
      </w:r>
    </w:p>
    <w:p w:rsidR="00CD55B6" w:rsidRDefault="00CD55B6">
      <w:pPr>
        <w:pStyle w:val="ConsPlusNormal"/>
        <w:spacing w:before="220"/>
        <w:ind w:firstLine="540"/>
        <w:jc w:val="both"/>
      </w:pPr>
      <w:r>
        <w:t>6. Копии документов представляются вместе с оригиналами для удостоверения их идентичности (о чем делается отметка лицом, осуществляющим прием документов) либо заверенные в установленном порядке.</w:t>
      </w:r>
    </w:p>
    <w:p w:rsidR="00CD55B6" w:rsidRDefault="00CD55B6">
      <w:pPr>
        <w:pStyle w:val="ConsPlusNormal"/>
        <w:jc w:val="both"/>
      </w:pPr>
    </w:p>
    <w:p w:rsidR="00CD55B6" w:rsidRDefault="00CD55B6">
      <w:pPr>
        <w:pStyle w:val="ConsPlusNormal"/>
        <w:jc w:val="both"/>
      </w:pPr>
    </w:p>
    <w:sectPr w:rsidR="00CD55B6" w:rsidSect="00186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5B6"/>
    <w:rsid w:val="007D2741"/>
    <w:rsid w:val="00CD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55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55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55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55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D55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D55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BC47E015E4DC7BD5989735D191505E17B4BA57510977B080D9BBFFDFF25B800C4541D9DB19C9C5569584B7AE5FEDB72D7AFFC21FE609BF2BB2AA1E637gDM" TargetMode="External"/><Relationship Id="rId18" Type="http://schemas.openxmlformats.org/officeDocument/2006/relationships/hyperlink" Target="consultantplus://offline/ref=9BC47E015E4DC7BD5989735D191505E17B4BA57510977B070F90BFFDFF25B800C4541D9DB19C9C5569594E7DECFEDB72D7AFFC21FE609BF2BB2AA1E637gDM" TargetMode="External"/><Relationship Id="rId26" Type="http://schemas.openxmlformats.org/officeDocument/2006/relationships/hyperlink" Target="consultantplus://offline/ref=9BC47E015E4DC7BD5989735D191505E17B4BA57518977B0F0A93E2F7F77CB402C35B428AB6D5905469594E74EFA1DE67C6F7F129E87E9FE8A728A03EgEM" TargetMode="External"/><Relationship Id="rId39" Type="http://schemas.openxmlformats.org/officeDocument/2006/relationships/hyperlink" Target="consultantplus://offline/ref=9BC47E015E4DC7BD5989734B1A795BEF7F41F3791794795957CCB9AAA075BE5584141BC8F3DE925D68521A2CA0A082239BE4F125E87C9BF73AgCM" TargetMode="External"/><Relationship Id="rId21" Type="http://schemas.openxmlformats.org/officeDocument/2006/relationships/hyperlink" Target="consultantplus://offline/ref=9BC47E015E4DC7BD5989735D191505E17B4BA57510977B080D9BBFFDFF25B800C4541D9DB19C9C5569584B7AE5FEDB72D7AFFC21FE609BF2BB2AA1E637gDM" TargetMode="External"/><Relationship Id="rId34" Type="http://schemas.openxmlformats.org/officeDocument/2006/relationships/hyperlink" Target="consultantplus://offline/ref=9BC47E015E4DC7BD5989735D191505E17B4BA5751096730C099FBFFDFF25B800C4541D9DB19C9C5569594E7DECFEDB72D7AFFC21FE609BF2BB2AA1E637gDM" TargetMode="External"/><Relationship Id="rId42" Type="http://schemas.openxmlformats.org/officeDocument/2006/relationships/hyperlink" Target="consultantplus://offline/ref=9BC47E015E4DC7BD5989735D191505E17B4BA57510977B070F90BFFDFF25B800C4541D9DB19C9C5569594E7CECFEDB72D7AFFC21FE609BF2BB2AA1E637gDM" TargetMode="External"/><Relationship Id="rId47" Type="http://schemas.openxmlformats.org/officeDocument/2006/relationships/hyperlink" Target="consultantplus://offline/ref=9BC47E015E4DC7BD5989735D191505E17B4BA57518977B0F0A93E2F7F77CB402C35B428AB6D5905469594F7CEFA1DE67C6F7F129E87E9FE8A728A03EgEM" TargetMode="External"/><Relationship Id="rId50" Type="http://schemas.openxmlformats.org/officeDocument/2006/relationships/hyperlink" Target="consultantplus://offline/ref=9BC47E015E4DC7BD5989735D191505E17B4BA57518977B0F0A93E2F7F77CB402C35B428AB6D5905469594E75EFA1DE67C6F7F129E87E9FE8A728A03EgEM" TargetMode="External"/><Relationship Id="rId55" Type="http://schemas.openxmlformats.org/officeDocument/2006/relationships/hyperlink" Target="consultantplus://offline/ref=9BC47E015E4DC7BD5989735D191505E17B4BA57518977B0F0A93E2F7F77CB402C35B428AB6D5905469594F7FEFA1DE67C6F7F129E87E9FE8A728A03EgEM" TargetMode="External"/><Relationship Id="rId63" Type="http://schemas.openxmlformats.org/officeDocument/2006/relationships/hyperlink" Target="consultantplus://offline/ref=9BC47E015E4DC7BD5989734B1A795BEF7F41F3791794795957CCB9AAA075BE5584141BC8F3DE925D68521A2CA0A082239BE4F125E87C9BF73AgCM" TargetMode="External"/><Relationship Id="rId68" Type="http://schemas.openxmlformats.org/officeDocument/2006/relationships/hyperlink" Target="consultantplus://offline/ref=9BC47E015E4DC7BD5989735D191505E17B4BA57510977B070F90BFFDFF25B800C4541D9DB19C9C5569594E7FE0FEDB72D7AFFC21FE609BF2BB2AA1E637gDM" TargetMode="External"/><Relationship Id="rId76" Type="http://schemas.openxmlformats.org/officeDocument/2006/relationships/hyperlink" Target="consultantplus://offline/ref=9BC47E015E4DC7BD5989735D191505E17B4BA57510977B070F90BFFDFF25B800C4541D9DB19C9C5569594E7FECFEDB72D7AFFC21FE609BF2BB2AA1E637gDM" TargetMode="External"/><Relationship Id="rId7" Type="http://schemas.openxmlformats.org/officeDocument/2006/relationships/hyperlink" Target="consultantplus://offline/ref=9BC47E015E4DC7BD5989735D191505E17B4BA5751096730C099FBFFDFF25B800C4541D9DB19C9C5569594E7DE3FEDB72D7AFFC21FE609BF2BB2AA1E637gDM" TargetMode="External"/><Relationship Id="rId71" Type="http://schemas.openxmlformats.org/officeDocument/2006/relationships/hyperlink" Target="consultantplus://offline/ref=9BC47E015E4DC7BD5989735D191505E17B4BA5751995730C0B93E2F7F77CB402C35B428AB6D5905469594E75EFA1DE67C6F7F129E87E9FE8A728A03EgE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BC47E015E4DC7BD5989735D191505E17B4BA5751096730C099FBFFDFF25B800C4541D9DB19C9C5569594E7DECFEDB72D7AFFC21FE609BF2BB2AA1E637gDM" TargetMode="External"/><Relationship Id="rId29" Type="http://schemas.openxmlformats.org/officeDocument/2006/relationships/hyperlink" Target="consultantplus://offline/ref=9BC47E015E4DC7BD5989735D191505E17B4BA57510977B070F90BFFDFF25B800C4541D9DB19C9C5569594E7CE4FEDB72D7AFFC21FE609BF2BB2AA1E637gDM" TargetMode="External"/><Relationship Id="rId11" Type="http://schemas.openxmlformats.org/officeDocument/2006/relationships/hyperlink" Target="consultantplus://offline/ref=9BC47E015E4DC7BD5989735D191505E17B4BA575109772070C9EBFFDFF25B800C4541D9DB19C9C5569594E7DECFEDB72D7AFFC21FE609BF2BB2AA1E637gDM" TargetMode="External"/><Relationship Id="rId24" Type="http://schemas.openxmlformats.org/officeDocument/2006/relationships/hyperlink" Target="consultantplus://offline/ref=9BC47E015E4DC7BD5989735D191505E17B4BA57510977B080D9BBFFDFF25B800C4541D9DB19C9C5569584A78E7FEDB72D7AFFC21FE609BF2BB2AA1E637gDM" TargetMode="External"/><Relationship Id="rId32" Type="http://schemas.openxmlformats.org/officeDocument/2006/relationships/hyperlink" Target="consultantplus://offline/ref=9BC47E015E4DC7BD5989735D191505E17B4BA5751995730C0B93E2F7F77CB402C35B428AB6D5905469594E75EFA1DE67C6F7F129E87E9FE8A728A03EgEM" TargetMode="External"/><Relationship Id="rId37" Type="http://schemas.openxmlformats.org/officeDocument/2006/relationships/hyperlink" Target="consultantplus://offline/ref=9BC47E015E4DC7BD5989735D191505E17B4BA57510977B080D9BBFFDFF25B800C4541D9DB19C9C5569584B7AE5FEDB72D7AFFC21FE609BF2BB2AA1E637gDM" TargetMode="External"/><Relationship Id="rId40" Type="http://schemas.openxmlformats.org/officeDocument/2006/relationships/hyperlink" Target="consultantplus://offline/ref=9BC47E015E4DC7BD5989735D191505E17B4BA575109772070C9EBFFDFF25B800C4541D9DB19C9C5569594E7DECFEDB72D7AFFC21FE609BF2BB2AA1E637gDM" TargetMode="External"/><Relationship Id="rId45" Type="http://schemas.openxmlformats.org/officeDocument/2006/relationships/hyperlink" Target="consultantplus://offline/ref=9BC47E015E4DC7BD5989735D191505E17B4BA57510977B080D9BBFFDFF25B800C4541D9DB19C9C5569584B7AE5FEDB72D7AFFC21FE609BF2BB2AA1E637gDM" TargetMode="External"/><Relationship Id="rId53" Type="http://schemas.openxmlformats.org/officeDocument/2006/relationships/hyperlink" Target="consultantplus://offline/ref=9BC47E015E4DC7BD5989735D191505E17B4BA57510977B070F90BFFDFF25B800C4541D9DB19C9C5569594E7CEDFEDB72D7AFFC21FE609BF2BB2AA1E637gDM" TargetMode="External"/><Relationship Id="rId58" Type="http://schemas.openxmlformats.org/officeDocument/2006/relationships/hyperlink" Target="consultantplus://offline/ref=9BC47E015E4DC7BD5989734B1A795BEF7F41FE781792795957CCB9AAA075BE55961443C4F2D08F546D474C7DE53FgCM" TargetMode="External"/><Relationship Id="rId66" Type="http://schemas.openxmlformats.org/officeDocument/2006/relationships/hyperlink" Target="consultantplus://offline/ref=9BC47E015E4DC7BD5989734B1A795BEF7F41F3791794795957CCB9AAA075BE5584141BC8F3DE945760521A2CA0A082239BE4F125E87C9BF73AgCM" TargetMode="External"/><Relationship Id="rId74" Type="http://schemas.openxmlformats.org/officeDocument/2006/relationships/hyperlink" Target="consultantplus://offline/ref=9BC47E015E4DC7BD5989735D191505E17B4BA57510977B070F90BFFDFF25B800C4541D9DB19C9C5569594E7FE1FEDB72D7AFFC21FE609BF2BB2AA1E637gDM" TargetMode="External"/><Relationship Id="rId5" Type="http://schemas.openxmlformats.org/officeDocument/2006/relationships/hyperlink" Target="consultantplus://offline/ref=9BC47E015E4DC7BD5989735D191505E17B4BA5751995730C0B93E2F7F77CB402C35B428AB6D5905469594E7AEFA1DE67C6F7F129E87E9FE8A728A03EgEM" TargetMode="External"/><Relationship Id="rId15" Type="http://schemas.openxmlformats.org/officeDocument/2006/relationships/hyperlink" Target="consultantplus://offline/ref=9BC47E015E4DC7BD5989735D191505E17B4BA57518977B0F0A93E2F7F77CB402C35B428AB6D5905469594E75EFA1DE67C6F7F129E87E9FE8A728A03EgEM" TargetMode="External"/><Relationship Id="rId23" Type="http://schemas.openxmlformats.org/officeDocument/2006/relationships/hyperlink" Target="consultantplus://offline/ref=9BC47E015E4DC7BD5989735D191505E17B4BA57510977B070F90BFFDFF25B800C4541D9DB19C9C5569594E7CE0FEDB72D7AFFC21FE609BF2BB2AA1E637gDM" TargetMode="External"/><Relationship Id="rId28" Type="http://schemas.openxmlformats.org/officeDocument/2006/relationships/hyperlink" Target="consultantplus://offline/ref=9BC47E015E4DC7BD5989735D191505E17B4BA575109772070C9EBFFDFF25B800C4541D9DB19C9C5569594E7CE4FEDB72D7AFFC21FE609BF2BB2AA1E637gDM" TargetMode="External"/><Relationship Id="rId36" Type="http://schemas.openxmlformats.org/officeDocument/2006/relationships/hyperlink" Target="consultantplus://offline/ref=9BC47E015E4DC7BD5989735D191505E17B4BA57510977B070F90BFFDFF25B800C4541D9DB19C9C5569594E7CE1FEDB72D7AFFC21FE609BF2BB2AA1E637gDM" TargetMode="External"/><Relationship Id="rId49" Type="http://schemas.openxmlformats.org/officeDocument/2006/relationships/hyperlink" Target="consultantplus://offline/ref=9BC47E015E4DC7BD5989735D191505E17B4BA5751995730C0B93E2F7F77CB402C35B428AB6D5905469594E75EFA1DE67C6F7F129E87E9FE8A728A03EgEM" TargetMode="External"/><Relationship Id="rId57" Type="http://schemas.openxmlformats.org/officeDocument/2006/relationships/hyperlink" Target="consultantplus://offline/ref=9BC47E015E4DC7BD5989734B1A795BEF7F41F3791794795957CCB9AAA075BE5584141BC8F3DE95566B521A2CA0A082239BE4F125E87C9BF73AgCM" TargetMode="External"/><Relationship Id="rId61" Type="http://schemas.openxmlformats.org/officeDocument/2006/relationships/hyperlink" Target="consultantplus://offline/ref=9BC47E015E4DC7BD5989735D191505E17B4BA57510977B070F90BFFDFF25B800C4541D9DB19C9C5569594E7FE6FEDB72D7AFFC21FE609BF2BB2AA1E637gDM" TargetMode="External"/><Relationship Id="rId10" Type="http://schemas.openxmlformats.org/officeDocument/2006/relationships/hyperlink" Target="consultantplus://offline/ref=9BC47E015E4DC7BD5989734B1A795BEF7F41F3791794795957CCB9AAA075BE5584141BC8F3DE955168521A2CA0A082239BE4F125E87C9BF73AgCM" TargetMode="External"/><Relationship Id="rId19" Type="http://schemas.openxmlformats.org/officeDocument/2006/relationships/hyperlink" Target="consultantplus://offline/ref=9BC47E015E4DC7BD5989735D191505E17B4BA57510977B080D9BBFFDFF25B800C4541D9DB19C9C5569584B7AE5FEDB72D7AFFC21FE609BF2BB2AA1E637gDM" TargetMode="External"/><Relationship Id="rId31" Type="http://schemas.openxmlformats.org/officeDocument/2006/relationships/hyperlink" Target="consultantplus://offline/ref=9BC47E015E4DC7BD5989735D191505E17B4BA57510977B070F90BFFDFF25B800C4541D9DB19C9C5569594E7CE5FEDB72D7AFFC21FE609BF2BB2AA1E637gDM" TargetMode="External"/><Relationship Id="rId44" Type="http://schemas.openxmlformats.org/officeDocument/2006/relationships/hyperlink" Target="consultantplus://offline/ref=9BC47E015E4DC7BD5989734B1A795BEF7F41F3791794795957CCB9AAA075BE5584141BC8F3DE925D68521A2CA0A082239BE4F125E87C9BF73AgCM" TargetMode="External"/><Relationship Id="rId52" Type="http://schemas.openxmlformats.org/officeDocument/2006/relationships/hyperlink" Target="consultantplus://offline/ref=9BC47E015E4DC7BD5989735D191505E17B4BA575109772070C9EBFFDFF25B800C4541D9DB19C9C5569594E7DECFEDB72D7AFFC21FE609BF2BB2AA1E637gDM" TargetMode="External"/><Relationship Id="rId60" Type="http://schemas.openxmlformats.org/officeDocument/2006/relationships/hyperlink" Target="consultantplus://offline/ref=9BC47E015E4DC7BD5989735D191505E17B4BA57510977B070F90BFFDFF25B800C4541D9DB19C9C5569594E7FE5FEDB72D7AFFC21FE609BF2BB2AA1E637gDM" TargetMode="External"/><Relationship Id="rId65" Type="http://schemas.openxmlformats.org/officeDocument/2006/relationships/hyperlink" Target="consultantplus://offline/ref=9BC47E015E4DC7BD5989735D191505E17B4BA5751096730C099FBFFDFF25B800C4541D9DB19C9C5569594E7CE4FEDB72D7AFFC21FE609BF2BB2AA1E637gDM" TargetMode="External"/><Relationship Id="rId73" Type="http://schemas.openxmlformats.org/officeDocument/2006/relationships/hyperlink" Target="consultantplus://offline/ref=9BC47E015E4DC7BD5989735D191505E17B4BA575109772070C9EBFFDFF25B800C4541D9DB19C9C5569594E7CE5FEDB72D7AFFC21FE609BF2BB2AA1E637gDM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C47E015E4DC7BD5989735D191505E17B4BA57510977B070F90BFFDFF25B800C4541D9DB19C9C5569594E7DE3FEDB72D7AFFC21FE609BF2BB2AA1E637gDM" TargetMode="External"/><Relationship Id="rId14" Type="http://schemas.openxmlformats.org/officeDocument/2006/relationships/hyperlink" Target="consultantplus://offline/ref=9BC47E015E4DC7BD5989735D191505E17B4BA5751995730C0B93E2F7F77CB402C35B428AB6D5905469594E75EFA1DE67C6F7F129E87E9FE8A728A03EgEM" TargetMode="External"/><Relationship Id="rId22" Type="http://schemas.openxmlformats.org/officeDocument/2006/relationships/hyperlink" Target="consultantplus://offline/ref=9BC47E015E4DC7BD5989735D191505E17B4BA57510977B070F90BFFDFF25B800C4541D9DB19C9C5569594E7CE6FEDB72D7AFFC21FE609BF2BB2AA1E637gDM" TargetMode="External"/><Relationship Id="rId27" Type="http://schemas.openxmlformats.org/officeDocument/2006/relationships/hyperlink" Target="consultantplus://offline/ref=9BC47E015E4DC7BD5989735D191505E17B4BA5751096730C099FBFFDFF25B800C4541D9DB19C9C5569594E7DEDFEDB72D7AFFC21FE609BF2BB2AA1E637gDM" TargetMode="External"/><Relationship Id="rId30" Type="http://schemas.openxmlformats.org/officeDocument/2006/relationships/hyperlink" Target="consultantplus://offline/ref=9BC47E015E4DC7BD5989735D191505E17B4BA57510977B070F90BFFDFF25B800C4541D9DB19C9C5569594E7CE0FEDB72D7AFFC21FE609BF2BB2AA1E637gDM" TargetMode="External"/><Relationship Id="rId35" Type="http://schemas.openxmlformats.org/officeDocument/2006/relationships/hyperlink" Target="consultantplus://offline/ref=9BC47E015E4DC7BD5989735D191505E17B4BA575109772070C9EBFFDFF25B800C4541D9DB19C9C5569594E7DECFEDB72D7AFFC21FE609BF2BB2AA1E637gDM" TargetMode="External"/><Relationship Id="rId43" Type="http://schemas.openxmlformats.org/officeDocument/2006/relationships/hyperlink" Target="consultantplus://offline/ref=9BC47E015E4DC7BD5989735D191505E17B4BA57518977B0F0A93E2F7F77CB402C35B428AB6D5905469594F7CEFA1DE67C6F7F129E87E9FE8A728A03EgEM" TargetMode="External"/><Relationship Id="rId48" Type="http://schemas.openxmlformats.org/officeDocument/2006/relationships/hyperlink" Target="consultantplus://offline/ref=9BC47E015E4DC7BD5989735D191505E17B4BA575109772070C9EBFFDFF25B800C4541D9DB19C9C5569594E7CE6FEDB72D7AFFC21FE609BF2BB2AA1E637gDM" TargetMode="External"/><Relationship Id="rId56" Type="http://schemas.openxmlformats.org/officeDocument/2006/relationships/hyperlink" Target="consultantplus://offline/ref=9BC47E015E4DC7BD5989734B1A795BEF7F41F3791794795957CCB9AAA075BE5584141BC8F3DE955668521A2CA0A082239BE4F125E87C9BF73AgCM" TargetMode="External"/><Relationship Id="rId64" Type="http://schemas.openxmlformats.org/officeDocument/2006/relationships/hyperlink" Target="consultantplus://offline/ref=9BC47E015E4DC7BD5989735D191505E17B4BA5751995730C0B93E2F7F77CB402C35B428AB6D5905469594F7EEFA1DE67C6F7F129E87E9FE8A728A03EgEM" TargetMode="External"/><Relationship Id="rId69" Type="http://schemas.openxmlformats.org/officeDocument/2006/relationships/hyperlink" Target="consultantplus://offline/ref=9BC47E015E4DC7BD5989735D191505E17B4BA57518977B0F0A93E2F7F77CB402C35B428AB6D5905469594F7EEFA1DE67C6F7F129E87E9FE8A728A03EgEM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9BC47E015E4DC7BD5989735D191505E17B4BA575109772070C9EBFFDFF25B800C4541D9DB19C9C5569594E7DE3FEDB72D7AFFC21FE609BF2BB2AA1E637gDM" TargetMode="External"/><Relationship Id="rId51" Type="http://schemas.openxmlformats.org/officeDocument/2006/relationships/hyperlink" Target="consultantplus://offline/ref=9BC47E015E4DC7BD5989735D191505E17B4BA5751096730C099FBFFDFF25B800C4541D9DB19C9C5569594E7DECFEDB72D7AFFC21FE609BF2BB2AA1E637gDM" TargetMode="External"/><Relationship Id="rId72" Type="http://schemas.openxmlformats.org/officeDocument/2006/relationships/hyperlink" Target="consultantplus://offline/ref=9BC47E015E4DC7BD5989735D191505E17B4BA57518977B0F0A93E2F7F77CB402C35B428AB6D5905469594E75EFA1DE67C6F7F129E87E9FE8A728A03EgE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BC47E015E4DC7BD5989735D191505E17B4BA57510977B070F90BFFDFF25B800C4541D9DB19C9C5569594E7DEDFEDB72D7AFFC21FE609BF2BB2AA1E637gDM" TargetMode="External"/><Relationship Id="rId17" Type="http://schemas.openxmlformats.org/officeDocument/2006/relationships/hyperlink" Target="consultantplus://offline/ref=9BC47E015E4DC7BD5989735D191505E17B4BA575109772070C9EBFFDFF25B800C4541D9DB19C9C5569594E7DEDFEDB72D7AFFC21FE609BF2BB2AA1E637gDM" TargetMode="External"/><Relationship Id="rId25" Type="http://schemas.openxmlformats.org/officeDocument/2006/relationships/hyperlink" Target="consultantplus://offline/ref=9BC47E015E4DC7BD5989735D191505E17B4BA5751995730C0B93E2F7F77CB402C35B428AB6D5905469594E74EFA1DE67C6F7F129E87E9FE8A728A03EgEM" TargetMode="External"/><Relationship Id="rId33" Type="http://schemas.openxmlformats.org/officeDocument/2006/relationships/hyperlink" Target="consultantplus://offline/ref=9BC47E015E4DC7BD5989735D191505E17B4BA57518977B0F0A93E2F7F77CB402C35B428AB6D5905469594E75EFA1DE67C6F7F129E87E9FE8A728A03EgEM" TargetMode="External"/><Relationship Id="rId38" Type="http://schemas.openxmlformats.org/officeDocument/2006/relationships/hyperlink" Target="consultantplus://offline/ref=9BC47E015E4DC7BD5989735D191505E17B4BA57510977B070F90BFFDFF25B800C4541D9DB19C9C5569594E7CE3FEDB72D7AFFC21FE609BF2BB2AA1E637gDM" TargetMode="External"/><Relationship Id="rId46" Type="http://schemas.openxmlformats.org/officeDocument/2006/relationships/hyperlink" Target="consultantplus://offline/ref=9BC47E015E4DC7BD5989735D191505E17B4BA5751995730C0B93E2F7F77CB402C35B428AB6D5905469594F7DEFA1DE67C6F7F129E87E9FE8A728A03EgEM" TargetMode="External"/><Relationship Id="rId59" Type="http://schemas.openxmlformats.org/officeDocument/2006/relationships/hyperlink" Target="consultantplus://offline/ref=9BC47E015E4DC7BD5989735D191505E17B4BA5751995730C0B93E2F7F77CB402C35B428AB6D5905469594F7FEFA1DE67C6F7F129E87E9FE8A728A03EgEM" TargetMode="External"/><Relationship Id="rId67" Type="http://schemas.openxmlformats.org/officeDocument/2006/relationships/hyperlink" Target="consultantplus://offline/ref=9BC47E015E4DC7BD5989735D191505E17B4BA575109772070C9EBFFDFF25B800C4541D9DB19C9C5569594E7DECFEDB72D7AFFC21FE609BF2BB2AA1E637gDM" TargetMode="External"/><Relationship Id="rId20" Type="http://schemas.openxmlformats.org/officeDocument/2006/relationships/hyperlink" Target="consultantplus://offline/ref=9BC47E015E4DC7BD5989735D191505E17B4BA57510977B080D9BBFFDFF25B800C4541D9DB19C9C5569584B7AE5FEDB72D7AFFC21FE609BF2BB2AA1E637gDM" TargetMode="External"/><Relationship Id="rId41" Type="http://schemas.openxmlformats.org/officeDocument/2006/relationships/hyperlink" Target="consultantplus://offline/ref=9BC47E015E4DC7BD5989735D191505E17B4BA57518977B0F0A93E2F7F77CB402C35B428AB6D5905469594F7DEFA1DE67C6F7F129E87E9FE8A728A03EgEM" TargetMode="External"/><Relationship Id="rId54" Type="http://schemas.openxmlformats.org/officeDocument/2006/relationships/hyperlink" Target="consultantplus://offline/ref=9BC47E015E4DC7BD5989734B1A795BEF7F41F3791794795957CCB9AAA075BE5584141BC8F3DE925D6A521A2CA0A082239BE4F125E87C9BF73AgCM" TargetMode="External"/><Relationship Id="rId62" Type="http://schemas.openxmlformats.org/officeDocument/2006/relationships/hyperlink" Target="consultantplus://offline/ref=9BC47E015E4DC7BD5989735D191505E17B4BA5751096730C099FBFFDFF25B800C4541D9DB19C9C5569594E7CE4FEDB72D7AFFC21FE609BF2BB2AA1E637gDM" TargetMode="External"/><Relationship Id="rId70" Type="http://schemas.openxmlformats.org/officeDocument/2006/relationships/hyperlink" Target="consultantplus://offline/ref=9BC47E015E4DC7BD5989735D191505E17B4BA5751096730C099FBFFDFF25B800C4541D9DB19C9C5569594E7CE5FEDB72D7AFFC21FE609BF2BB2AA1E637gDM" TargetMode="External"/><Relationship Id="rId75" Type="http://schemas.openxmlformats.org/officeDocument/2006/relationships/hyperlink" Target="consultantplus://offline/ref=9BC47E015E4DC7BD5989735D191505E17B4BA57510977B070F90BFFDFF25B800C4541D9DB19C9C5569594E7FE3FEDB72D7AFFC21FE609BF2BB2AA1E637gD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BC47E015E4DC7BD5989735D191505E17B4BA57518977B0F0A93E2F7F77CB402C35B428AB6D5905469594E7AEFA1DE67C6F7F129E87E9FE8A728A03Eg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6016</Words>
  <Characters>34296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2019-04-08T12:32:00Z</dcterms:created>
  <dcterms:modified xsi:type="dcterms:W3CDTF">2019-04-08T12:33:00Z</dcterms:modified>
</cp:coreProperties>
</file>